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264DF">
        <w:rPr>
          <w:rFonts w:ascii="Times New Roman" w:hAnsi="Times New Roman" w:cs="Times New Roman"/>
          <w:b/>
          <w:sz w:val="24"/>
          <w:szCs w:val="24"/>
        </w:rPr>
        <w:t>1</w:t>
      </w:r>
      <w:r w:rsidR="00360F5C">
        <w:rPr>
          <w:rFonts w:ascii="Times New Roman" w:hAnsi="Times New Roman" w:cs="Times New Roman"/>
          <w:b/>
          <w:sz w:val="24"/>
          <w:szCs w:val="24"/>
        </w:rPr>
        <w:t>8</w:t>
      </w:r>
    </w:p>
    <w:p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CC2798">
        <w:rPr>
          <w:rFonts w:ascii="Times New Roman" w:hAnsi="Times New Roman" w:cs="Times New Roman"/>
          <w:sz w:val="24"/>
          <w:szCs w:val="24"/>
        </w:rPr>
        <w:t>0</w:t>
      </w:r>
      <w:r w:rsidR="00360F5C">
        <w:rPr>
          <w:rFonts w:ascii="Times New Roman" w:hAnsi="Times New Roman" w:cs="Times New Roman"/>
          <w:sz w:val="24"/>
          <w:szCs w:val="24"/>
        </w:rPr>
        <w:t>8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AB35AF">
        <w:rPr>
          <w:rFonts w:ascii="Times New Roman" w:hAnsi="Times New Roman" w:cs="Times New Roman"/>
          <w:sz w:val="24"/>
          <w:szCs w:val="24"/>
        </w:rPr>
        <w:t>.2024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BD2291" w:rsidRPr="007C4301" w:rsidRDefault="00BD2291" w:rsidP="00BD2291">
      <w:pPr>
        <w:pStyle w:val="aa"/>
        <w:jc w:val="both"/>
      </w:pPr>
    </w:p>
    <w:p w:rsidR="00360F5C" w:rsidRPr="00360F5C" w:rsidRDefault="00360F5C" w:rsidP="00360F5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на кандидатите и изтеглените поредни номера в бюлетината за гласуване при провеждането на частичен избор за кмет на кметство </w:t>
      </w:r>
      <w:proofErr w:type="spellStart"/>
      <w:r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с.Подгоре</w:t>
      </w:r>
      <w:proofErr w:type="spellEnd"/>
      <w:r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общ.Макреш</w:t>
      </w:r>
      <w:proofErr w:type="spellEnd"/>
      <w:r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23 юни 2024г.</w:t>
      </w:r>
    </w:p>
    <w:p w:rsidR="00360F5C" w:rsidRPr="00360F5C" w:rsidRDefault="00360F5C" w:rsidP="00360F5C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0F5C" w:rsidRPr="00360F5C" w:rsidRDefault="00360F5C" w:rsidP="00360F5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Определяне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отговорници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от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ОИК -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Макреш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при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произвеждане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частичен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избор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кмет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кметство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с.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Подгоре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общ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Макреш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23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юни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2024г. и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евентуален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втори</w:t>
      </w:r>
      <w:proofErr w:type="spellEnd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тур</w:t>
      </w:r>
      <w:proofErr w:type="spellEnd"/>
    </w:p>
    <w:p w:rsidR="00360F5C" w:rsidRPr="00360F5C" w:rsidRDefault="00360F5C" w:rsidP="00360F5C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60F5C" w:rsidRPr="00360F5C" w:rsidRDefault="00360F5C" w:rsidP="00360F5C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членовете на ПСИК за провеждане  на частични избори за кмет на кметство </w:t>
      </w:r>
      <w:proofErr w:type="spellStart"/>
      <w:r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с.Подгоре</w:t>
      </w:r>
      <w:proofErr w:type="spellEnd"/>
      <w:r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общ.Макреш</w:t>
      </w:r>
      <w:proofErr w:type="spellEnd"/>
      <w:r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 23 юни 2024 г.</w:t>
      </w:r>
    </w:p>
    <w:p w:rsidR="00CC2798" w:rsidRPr="008B0B80" w:rsidRDefault="00CC2798" w:rsidP="00277336">
      <w:pPr>
        <w:pStyle w:val="aa"/>
        <w:ind w:left="1068"/>
        <w:jc w:val="both"/>
        <w:rPr>
          <w:lang w:val="bg-BG" w:eastAsia="bg-BG"/>
        </w:rPr>
      </w:pPr>
    </w:p>
    <w:p w:rsidR="00BE4400" w:rsidRPr="00BE4400" w:rsidRDefault="00BE4400" w:rsidP="00BE44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42C4" w:rsidRPr="007065D8" w:rsidRDefault="009642C4" w:rsidP="00E64A25">
      <w:pPr>
        <w:pStyle w:val="aa"/>
        <w:jc w:val="both"/>
        <w:rPr>
          <w:lang w:val="bg-BG" w:eastAsia="bg-BG"/>
        </w:rPr>
      </w:pPr>
    </w:p>
    <w:p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34EA8">
        <w:rPr>
          <w:rFonts w:ascii="Times New Roman" w:hAnsi="Times New Roman" w:cs="Times New Roman"/>
          <w:sz w:val="24"/>
          <w:szCs w:val="24"/>
        </w:rPr>
        <w:t xml:space="preserve">Росен Кръстев Ангелов,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1264DF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7065D8">
        <w:rPr>
          <w:rFonts w:ascii="Times New Roman" w:hAnsi="Times New Roman" w:cs="Times New Roman"/>
          <w:sz w:val="24"/>
          <w:szCs w:val="24"/>
        </w:rPr>
        <w:t>,</w:t>
      </w:r>
      <w:r w:rsidR="009C3914">
        <w:rPr>
          <w:rFonts w:ascii="Times New Roman" w:hAnsi="Times New Roman" w:cs="Times New Roman"/>
          <w:sz w:val="24"/>
          <w:szCs w:val="24"/>
        </w:rPr>
        <w:t xml:space="preserve"> Ралица Пламенова Рачева</w:t>
      </w:r>
      <w:r w:rsidR="007065D8">
        <w:rPr>
          <w:rFonts w:ascii="Times New Roman" w:hAnsi="Times New Roman" w:cs="Times New Roman"/>
          <w:sz w:val="24"/>
          <w:szCs w:val="24"/>
        </w:rPr>
        <w:t xml:space="preserve"> и</w:t>
      </w:r>
      <w:r w:rsidR="00A34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A8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34EA8">
        <w:rPr>
          <w:rFonts w:ascii="Times New Roman" w:hAnsi="Times New Roman" w:cs="Times New Roman"/>
          <w:sz w:val="24"/>
          <w:szCs w:val="24"/>
        </w:rPr>
        <w:t xml:space="preserve"> Миланова Димитрова- Симеонова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няма</w:t>
      </w:r>
      <w:r w:rsidR="00F34F2F">
        <w:rPr>
          <w:rFonts w:ascii="Times New Roman" w:hAnsi="Times New Roman" w:cs="Times New Roman"/>
          <w:sz w:val="24"/>
          <w:szCs w:val="24"/>
        </w:rPr>
        <w:t>.</w:t>
      </w:r>
    </w:p>
    <w:p w:rsidR="007B2A76" w:rsidRPr="00F34F2F" w:rsidRDefault="007B2A76" w:rsidP="007B2A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02C98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седанието беше насрочено за </w:t>
      </w:r>
      <w:r w:rsidR="006C435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C279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2A85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Председателят на ОИК – </w:t>
      </w:r>
      <w:r w:rsidR="00A7616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:rsidR="00360F5C" w:rsidRPr="00360F5C" w:rsidRDefault="007B2A76" w:rsidP="003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64DF">
        <w:rPr>
          <w:b/>
        </w:rPr>
        <w:t>Точка 1:</w:t>
      </w:r>
      <w:r w:rsidRPr="007B2A76">
        <w:t xml:space="preserve"> </w:t>
      </w:r>
      <w:r w:rsidR="00360F5C"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на кандидатите и изтеглените поредни номера в бюлетината за гласуване при провеждането на частичен избор за кмет на кметство </w:t>
      </w:r>
      <w:proofErr w:type="spellStart"/>
      <w:r w:rsidR="00360F5C"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с.Подгоре</w:t>
      </w:r>
      <w:proofErr w:type="spellEnd"/>
      <w:r w:rsidR="00360F5C"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360F5C"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общ.Макреш</w:t>
      </w:r>
      <w:proofErr w:type="spellEnd"/>
      <w:r w:rsidR="00360F5C"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23 юни 2024г.</w:t>
      </w:r>
    </w:p>
    <w:p w:rsidR="00BD2291" w:rsidRDefault="00BD2291" w:rsidP="00CC2798">
      <w:pPr>
        <w:pStyle w:val="aa"/>
        <w:ind w:firstLine="708"/>
        <w:jc w:val="both"/>
      </w:pPr>
    </w:p>
    <w:p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4400" w:rsidRPr="00277336" w:rsidRDefault="00BE4400" w:rsidP="00AB35AF">
      <w:pPr>
        <w:pStyle w:val="ac"/>
        <w:shd w:val="clear" w:color="auto" w:fill="FFFFFF"/>
        <w:spacing w:before="0" w:beforeAutospacing="0" w:after="150" w:afterAutospacing="0"/>
        <w:rPr>
          <w:i/>
        </w:rPr>
      </w:pPr>
    </w:p>
    <w:p w:rsidR="00360F5C" w:rsidRPr="00360F5C" w:rsidRDefault="00277336" w:rsidP="00360F5C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  <w:color w:val="333333"/>
          <w:lang w:val="en-US"/>
        </w:rPr>
      </w:pPr>
      <w:r w:rsidRPr="00277336">
        <w:rPr>
          <w:b/>
          <w:i/>
        </w:rPr>
        <w:t>ОТНОСНО:</w:t>
      </w:r>
      <w:r w:rsidRPr="00277336">
        <w:rPr>
          <w:i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Oбявяване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на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кандидатите</w:t>
      </w:r>
      <w:proofErr w:type="spellEnd"/>
      <w:r w:rsidR="00360F5C" w:rsidRPr="00360F5C">
        <w:rPr>
          <w:i/>
          <w:color w:val="333333"/>
          <w:lang w:val="en-US"/>
        </w:rPr>
        <w:t xml:space="preserve"> и </w:t>
      </w:r>
      <w:proofErr w:type="spellStart"/>
      <w:r w:rsidR="00360F5C" w:rsidRPr="00360F5C">
        <w:rPr>
          <w:i/>
          <w:color w:val="333333"/>
          <w:lang w:val="en-US"/>
        </w:rPr>
        <w:t>изтеглените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поредни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номера</w:t>
      </w:r>
      <w:proofErr w:type="spellEnd"/>
      <w:r w:rsidR="00360F5C" w:rsidRPr="00360F5C">
        <w:rPr>
          <w:i/>
          <w:color w:val="333333"/>
          <w:lang w:val="en-US"/>
        </w:rPr>
        <w:t xml:space="preserve"> в </w:t>
      </w:r>
      <w:proofErr w:type="spellStart"/>
      <w:r w:rsidR="00360F5C" w:rsidRPr="00360F5C">
        <w:rPr>
          <w:i/>
          <w:color w:val="333333"/>
          <w:lang w:val="en-US"/>
        </w:rPr>
        <w:t>бюлетината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за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гласуване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при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провеждането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на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r w:rsidR="00360F5C" w:rsidRPr="00360F5C">
        <w:rPr>
          <w:i/>
          <w:color w:val="333333"/>
        </w:rPr>
        <w:t xml:space="preserve">частичен </w:t>
      </w:r>
      <w:proofErr w:type="spellStart"/>
      <w:r w:rsidR="00360F5C" w:rsidRPr="00360F5C">
        <w:rPr>
          <w:i/>
          <w:color w:val="333333"/>
          <w:lang w:val="en-US"/>
        </w:rPr>
        <w:t>избор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за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кмет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на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кметство</w:t>
      </w:r>
      <w:proofErr w:type="spellEnd"/>
      <w:r w:rsidR="00360F5C" w:rsidRPr="00360F5C">
        <w:rPr>
          <w:i/>
          <w:color w:val="333333"/>
          <w:lang w:val="en-US"/>
        </w:rPr>
        <w:t xml:space="preserve"> с. </w:t>
      </w:r>
      <w:r w:rsidR="00360F5C" w:rsidRPr="00360F5C">
        <w:rPr>
          <w:i/>
          <w:color w:val="333333"/>
        </w:rPr>
        <w:t>Подгоре</w:t>
      </w:r>
      <w:r w:rsidR="00360F5C" w:rsidRPr="00360F5C">
        <w:rPr>
          <w:i/>
          <w:color w:val="333333"/>
          <w:lang w:val="en-US"/>
        </w:rPr>
        <w:t xml:space="preserve">, </w:t>
      </w:r>
      <w:proofErr w:type="spellStart"/>
      <w:r w:rsidR="00360F5C" w:rsidRPr="00360F5C">
        <w:rPr>
          <w:i/>
          <w:color w:val="333333"/>
          <w:lang w:val="en-US"/>
        </w:rPr>
        <w:t>Община</w:t>
      </w:r>
      <w:proofErr w:type="spellEnd"/>
      <w:r w:rsidR="00360F5C" w:rsidRPr="00360F5C">
        <w:rPr>
          <w:i/>
          <w:color w:val="333333"/>
          <w:lang w:val="en-US"/>
        </w:rPr>
        <w:t xml:space="preserve"> </w:t>
      </w:r>
      <w:r w:rsidR="00360F5C" w:rsidRPr="00360F5C">
        <w:rPr>
          <w:i/>
          <w:color w:val="333333"/>
        </w:rPr>
        <w:t>Макреш</w:t>
      </w:r>
      <w:r w:rsidR="00360F5C" w:rsidRPr="00360F5C">
        <w:rPr>
          <w:i/>
          <w:color w:val="333333"/>
          <w:lang w:val="en-US"/>
        </w:rPr>
        <w:t xml:space="preserve"> </w:t>
      </w:r>
      <w:proofErr w:type="spellStart"/>
      <w:r w:rsidR="00360F5C" w:rsidRPr="00360F5C">
        <w:rPr>
          <w:i/>
          <w:color w:val="333333"/>
          <w:lang w:val="en-US"/>
        </w:rPr>
        <w:t>на</w:t>
      </w:r>
      <w:proofErr w:type="spellEnd"/>
      <w:r w:rsidR="00360F5C" w:rsidRPr="00360F5C">
        <w:rPr>
          <w:i/>
          <w:color w:val="333333"/>
          <w:lang w:val="en-US"/>
        </w:rPr>
        <w:t xml:space="preserve"> 23 </w:t>
      </w:r>
      <w:proofErr w:type="spellStart"/>
      <w:r w:rsidR="00360F5C" w:rsidRPr="00360F5C">
        <w:rPr>
          <w:i/>
          <w:color w:val="333333"/>
          <w:lang w:val="en-US"/>
        </w:rPr>
        <w:t>юни</w:t>
      </w:r>
      <w:proofErr w:type="spellEnd"/>
      <w:r w:rsidR="00360F5C" w:rsidRPr="00360F5C">
        <w:rPr>
          <w:i/>
          <w:color w:val="333333"/>
          <w:lang w:val="en-US"/>
        </w:rPr>
        <w:t xml:space="preserve"> 2024 г.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</w:pP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Във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връзка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с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проведен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жребий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 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</w:t>
      </w:r>
      <w:proofErr w:type="spellEnd"/>
      <w:proofErr w:type="gram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22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май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2024 г., в 9.30 ч., в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сградата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Народното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събрание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пл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. „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Княз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Александър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I” № 1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от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Централна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избирателна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комисия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,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относно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определяне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поредните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номера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в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бюлетината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партиите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и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коалициите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,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регистрирани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в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Централната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избирателна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комисия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за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участие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в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нови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и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частични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избори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за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кметове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,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насрочени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23 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юни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2024 г.,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Решение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№ 3344-МИ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от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22.05.2024г.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ЦИК и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основание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чл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. 464, т. 6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от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ИК, ОИК - 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Макреш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: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</w:pPr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val="en-US"/>
        </w:rPr>
        <w:lastRenderedPageBreak/>
        <w:t>РЕШИ: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</w:pPr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val="en-US"/>
        </w:rPr>
        <w:t>ОБЯВЯВА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 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кандидатите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и </w:t>
      </w:r>
      <w:proofErr w:type="spellStart"/>
      <w:proofErr w:type="gram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поредните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 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номера</w:t>
      </w:r>
      <w:proofErr w:type="spellEnd"/>
      <w:proofErr w:type="gram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в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бюлетината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за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гласуване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при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провеждането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частичен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избор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за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кмет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кметство 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с. 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Подгоре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,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Община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Макреш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23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юни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2024 г.,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както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следва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:</w:t>
      </w:r>
    </w:p>
    <w:p w:rsidR="00360F5C" w:rsidRPr="00360F5C" w:rsidRDefault="00360F5C" w:rsidP="00360F5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</w:pPr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 xml:space="preserve">42. </w:t>
      </w:r>
      <w:proofErr w:type="spellStart"/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Валинка</w:t>
      </w:r>
      <w:proofErr w:type="spellEnd"/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 xml:space="preserve"> Панчова Паскалева</w:t>
      </w:r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val="en-US"/>
        </w:rPr>
        <w:t>,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 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издигната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от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 </w:t>
      </w:r>
      <w:r w:rsidRPr="00360F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БСП ЗА БЪЛГАРИЯ</w:t>
      </w:r>
    </w:p>
    <w:p w:rsidR="00360F5C" w:rsidRPr="00360F5C" w:rsidRDefault="00360F5C" w:rsidP="00360F5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</w:pPr>
    </w:p>
    <w:p w:rsidR="00360F5C" w:rsidRPr="00360F5C" w:rsidRDefault="00360F5C" w:rsidP="00360F5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</w:pPr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48. Емил Цветков Вълков</w:t>
      </w:r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val="en-US"/>
        </w:rPr>
        <w:t>, 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 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издигнат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от</w:t>
      </w:r>
      <w:proofErr w:type="spellEnd"/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val="en-US"/>
        </w:rPr>
        <w:t> КОАЛИЦИЯ ПРОДЪЛЖАВАМЕ ПРОМЯНАТА – ДЕМОКРАТИЧНА БЪЛГАРИЯ</w:t>
      </w:r>
    </w:p>
    <w:p w:rsidR="00360F5C" w:rsidRPr="00360F5C" w:rsidRDefault="00360F5C" w:rsidP="00360F5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</w:pPr>
    </w:p>
    <w:p w:rsidR="00360F5C" w:rsidRPr="00360F5C" w:rsidRDefault="00360F5C" w:rsidP="00360F5C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</w:pPr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 xml:space="preserve">49. Мито Иванов </w:t>
      </w:r>
      <w:proofErr w:type="spellStart"/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Вълчков</w:t>
      </w:r>
      <w:proofErr w:type="spellEnd"/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val="en-US"/>
        </w:rPr>
        <w:t>, 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 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издигнат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от</w:t>
      </w:r>
      <w:proofErr w:type="spellEnd"/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  <w:t> </w:t>
      </w:r>
      <w:r w:rsidRPr="00360F5C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ПП ГЕРБ</w:t>
      </w:r>
    </w:p>
    <w:p w:rsidR="00360F5C" w:rsidRPr="00360F5C" w:rsidRDefault="00360F5C" w:rsidP="00360F5C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/>
        </w:rPr>
      </w:pPr>
    </w:p>
    <w:p w:rsidR="00360F5C" w:rsidRPr="00360F5C" w:rsidRDefault="00360F5C" w:rsidP="00360F5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/>
        </w:rPr>
      </w:pPr>
      <w:r w:rsidRPr="00360F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Илия Каменов Иванов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, издигнат от </w:t>
      </w:r>
      <w:r w:rsidRPr="00360F5C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ПП ВМРО- БЪЛГАРСКО НАЦИОНАЛНО ДВИЖЕНИЕ</w:t>
      </w:r>
    </w:p>
    <w:p w:rsidR="00360F5C" w:rsidRPr="00360F5C" w:rsidRDefault="00360F5C" w:rsidP="00360F5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Решението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е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изготвено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в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два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еднообразни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екземпляра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.</w:t>
      </w:r>
    </w:p>
    <w:p w:rsidR="00360F5C" w:rsidRDefault="00360F5C" w:rsidP="0036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Решението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подлежи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обжалване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тридневен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срок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обявяването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му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Централната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избирателна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комисия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  </w:t>
      </w:r>
    </w:p>
    <w:p w:rsidR="00360F5C" w:rsidRPr="00360F5C" w:rsidRDefault="00360F5C" w:rsidP="0036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352956" w:rsidRPr="00360F5C" w:rsidRDefault="00352956" w:rsidP="00360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0F5C">
        <w:rPr>
          <w:rFonts w:ascii="Times New Roman" w:hAnsi="Times New Roman" w:cs="Times New Roman"/>
          <w:sz w:val="24"/>
          <w:szCs w:val="24"/>
        </w:rPr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 w:rsidR="00DB7A7A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CC2798">
        <w:rPr>
          <w:rFonts w:ascii="Times New Roman" w:hAnsi="Times New Roman" w:cs="Times New Roman"/>
          <w:sz w:val="24"/>
          <w:szCs w:val="24"/>
        </w:rPr>
        <w:t>8</w:t>
      </w:r>
      <w:r w:rsidR="00360F5C">
        <w:rPr>
          <w:rFonts w:ascii="Times New Roman" w:hAnsi="Times New Roman" w:cs="Times New Roman"/>
          <w:sz w:val="24"/>
          <w:szCs w:val="24"/>
        </w:rPr>
        <w:t>7</w:t>
      </w:r>
      <w:r w:rsidR="00F21172"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CC2798">
        <w:rPr>
          <w:rFonts w:ascii="Times New Roman" w:hAnsi="Times New Roman" w:cs="Times New Roman"/>
          <w:sz w:val="24"/>
          <w:szCs w:val="24"/>
        </w:rPr>
        <w:t>0</w:t>
      </w:r>
      <w:r w:rsidR="00360F5C">
        <w:rPr>
          <w:rFonts w:ascii="Times New Roman" w:hAnsi="Times New Roman" w:cs="Times New Roman"/>
          <w:sz w:val="24"/>
          <w:szCs w:val="24"/>
        </w:rPr>
        <w:t>8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ED560B">
        <w:rPr>
          <w:rFonts w:ascii="Times New Roman" w:hAnsi="Times New Roman" w:cs="Times New Roman"/>
          <w:sz w:val="24"/>
          <w:szCs w:val="24"/>
        </w:rPr>
        <w:t>.2024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360F5C" w:rsidRDefault="00E64A25" w:rsidP="00360F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64A25">
        <w:rPr>
          <w:b/>
        </w:rPr>
        <w:t>Точка 2:</w:t>
      </w:r>
      <w:r w:rsidRPr="00E64A25"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Определяне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отговорници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от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ОИК -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Макреш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при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произвеждане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частичен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избор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кмет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кметство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с.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Подгоре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общ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Макреш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23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юни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2024г. и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евентуален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втори</w:t>
      </w:r>
      <w:proofErr w:type="spellEnd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360F5C" w:rsidRPr="00360F5C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тур</w:t>
      </w:r>
      <w:proofErr w:type="spellEnd"/>
    </w:p>
    <w:p w:rsidR="00360F5C" w:rsidRPr="00360F5C" w:rsidRDefault="00360F5C" w:rsidP="003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64A25" w:rsidRDefault="00E64A25" w:rsidP="00360F5C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>
        <w:t>Биляна Костова предложи следния проект на решение:</w:t>
      </w:r>
    </w:p>
    <w:p w:rsidR="00360F5C" w:rsidRPr="00360F5C" w:rsidRDefault="00081AB9" w:rsidP="00360F5C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lang w:val="en-US"/>
        </w:rPr>
      </w:pPr>
      <w:r w:rsidRPr="00081AB9">
        <w:rPr>
          <w:i/>
          <w:lang w:val="en-US"/>
        </w:rPr>
        <w:t>ОТНОСНО:</w:t>
      </w:r>
      <w:r w:rsidRPr="00081AB9">
        <w:rPr>
          <w:i/>
        </w:rPr>
        <w:t xml:space="preserve"> </w:t>
      </w:r>
      <w:r w:rsidR="00360F5C" w:rsidRPr="00360F5C">
        <w:rPr>
          <w:i/>
          <w:color w:val="000000"/>
        </w:rPr>
        <w:t>Определяне на отговорници от ОИК - Макреш при произвеждане на частичен избор за кмет на кметство с. Подгоре, общ. Макреш на 23 юни 2024г. и евентуален втори тур.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На основание чл. 87, ал. 1, т. 1 от ИК и във връзка с Решение №2991-МИ от 20.02.2024г. и </w:t>
      </w:r>
      <w:r w:rsidRPr="00360F5C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eastAsia="bg-BG"/>
        </w:rPr>
        <w:t xml:space="preserve">Решение № 2940-МИ от 18.01.2024 г. </w:t>
      </w:r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 ЦИК, ОИК – Макреш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60F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 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60F5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РЕШИ: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ОПРЕДЕЛЯ следните отговорници от ОИК – Макреш: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За подготовка на материали – Митко Иванов и </w:t>
      </w:r>
      <w:proofErr w:type="spellStart"/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Ксеня</w:t>
      </w:r>
      <w:proofErr w:type="spellEnd"/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Димитрова- Симеонова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>За обучение на членовете на СИК – Силвия Иванова и Ралица Рачева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За предаване на книжа и материали на СИК -  Цветан Николов и Георги Гергов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За приемане на протоколите на СИК с данните от гласуването – Павел Петков и Маргарита Тодорова</w:t>
      </w:r>
    </w:p>
    <w:p w:rsidR="00360F5C" w:rsidRPr="00360F5C" w:rsidRDefault="00360F5C" w:rsidP="00360F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За подготовката на протоколите на СИК и на ОИК, както и на останалите книжа и материали</w:t>
      </w:r>
      <w:r w:rsidR="006D33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за предаване на ЦИК – Биляна Костова- Кирилова, Росен Кръстев и Полина </w:t>
      </w:r>
      <w:proofErr w:type="spellStart"/>
      <w:r w:rsidRPr="00360F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Башлийска</w:t>
      </w:r>
      <w:proofErr w:type="spellEnd"/>
    </w:p>
    <w:p w:rsidR="00360F5C" w:rsidRPr="00360F5C" w:rsidRDefault="00360F5C" w:rsidP="0036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Решението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е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изготвено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два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еднообразни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екземпляра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360F5C" w:rsidRPr="00360F5C" w:rsidRDefault="00360F5C" w:rsidP="00360F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Решението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подлежи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обжалване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тридневен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срок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от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обявяването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му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пред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Централната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избирателна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комисия</w:t>
      </w:r>
      <w:proofErr w:type="spellEnd"/>
      <w:r w:rsidRPr="00360F5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  </w:t>
      </w: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277336" w:rsidRPr="00277336" w:rsidRDefault="00277336" w:rsidP="002773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4A25" w:rsidRPr="00C53CC0" w:rsidRDefault="00E64A25" w:rsidP="00E64A25">
      <w:pPr>
        <w:pStyle w:val="aa"/>
        <w:ind w:firstLine="708"/>
        <w:jc w:val="both"/>
      </w:pP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ОИК – </w:t>
      </w:r>
      <w:proofErr w:type="spellStart"/>
      <w:r w:rsidRPr="00C53CC0">
        <w:t>Макреш</w:t>
      </w:r>
      <w:proofErr w:type="spellEnd"/>
      <w:r w:rsidRPr="00C53CC0">
        <w:t xml:space="preserve"> </w:t>
      </w:r>
      <w:proofErr w:type="spellStart"/>
      <w:r w:rsidRPr="00C53CC0">
        <w:t>даде</w:t>
      </w:r>
      <w:proofErr w:type="spellEnd"/>
      <w:r w:rsidRPr="00C53CC0">
        <w:t xml:space="preserve"> </w:t>
      </w:r>
      <w:proofErr w:type="spellStart"/>
      <w:r w:rsidRPr="00C53CC0">
        <w:t>думата</w:t>
      </w:r>
      <w:proofErr w:type="spellEnd"/>
      <w:r w:rsidRPr="00C53CC0">
        <w:t xml:space="preserve"> </w:t>
      </w:r>
      <w:proofErr w:type="spellStart"/>
      <w:r w:rsidRPr="00C53CC0">
        <w:t>за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по</w:t>
      </w:r>
      <w:proofErr w:type="spellEnd"/>
      <w:r w:rsidRPr="00C53CC0">
        <w:t xml:space="preserve"> </w:t>
      </w:r>
      <w:proofErr w:type="spellStart"/>
      <w:r w:rsidRPr="00C53CC0">
        <w:t>така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</w:t>
      </w:r>
      <w:proofErr w:type="spellStart"/>
      <w:r w:rsidRPr="00C53CC0">
        <w:t>проект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 xml:space="preserve">. </w:t>
      </w:r>
      <w:proofErr w:type="spellStart"/>
      <w:r w:rsidRPr="00C53CC0">
        <w:t>Поради</w:t>
      </w:r>
      <w:proofErr w:type="spellEnd"/>
      <w:r w:rsidRPr="00C53CC0">
        <w:t xml:space="preserve"> </w:t>
      </w:r>
      <w:proofErr w:type="spellStart"/>
      <w:r w:rsidRPr="00C53CC0">
        <w:t>липса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въпроси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от</w:t>
      </w:r>
      <w:proofErr w:type="spellEnd"/>
      <w:r w:rsidRPr="00C53CC0">
        <w:t xml:space="preserve"> </w:t>
      </w:r>
      <w:proofErr w:type="spellStart"/>
      <w:r w:rsidRPr="00C53CC0">
        <w:t>страна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членовете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Комисията</w:t>
      </w:r>
      <w:proofErr w:type="spellEnd"/>
      <w:r w:rsidRPr="00C53CC0">
        <w:t xml:space="preserve">, </w:t>
      </w: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предложи</w:t>
      </w:r>
      <w:proofErr w:type="spellEnd"/>
      <w:r w:rsidRPr="00C53CC0">
        <w:t xml:space="preserve"> </w:t>
      </w:r>
      <w:proofErr w:type="spellStart"/>
      <w:r w:rsidRPr="00C53CC0">
        <w:t>да</w:t>
      </w:r>
      <w:proofErr w:type="spellEnd"/>
      <w:r w:rsidRPr="00C53CC0">
        <w:t xml:space="preserve"> </w:t>
      </w:r>
      <w:proofErr w:type="spellStart"/>
      <w:r w:rsidRPr="00C53CC0">
        <w:t>се</w:t>
      </w:r>
      <w:proofErr w:type="spellEnd"/>
      <w:r w:rsidRPr="00C53CC0">
        <w:t xml:space="preserve"> </w:t>
      </w:r>
      <w:proofErr w:type="spellStart"/>
      <w:r w:rsidRPr="00C53CC0">
        <w:t>премине</w:t>
      </w:r>
      <w:proofErr w:type="spellEnd"/>
      <w:r w:rsidRPr="00C53CC0">
        <w:t xml:space="preserve"> </w:t>
      </w:r>
      <w:proofErr w:type="spellStart"/>
      <w:r w:rsidRPr="00C53CC0">
        <w:t>към</w:t>
      </w:r>
      <w:proofErr w:type="spellEnd"/>
      <w:r w:rsidRPr="00C53CC0">
        <w:t xml:space="preserve"> </w:t>
      </w:r>
      <w:proofErr w:type="spellStart"/>
      <w:r w:rsidRPr="00C53CC0">
        <w:t>гласуване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проекта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</w:p>
    <w:p w:rsidR="00360F5C" w:rsidRDefault="00E64A25" w:rsidP="00360F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CC2798">
        <w:rPr>
          <w:rFonts w:ascii="Times New Roman" w:hAnsi="Times New Roman" w:cs="Times New Roman"/>
          <w:sz w:val="24"/>
          <w:szCs w:val="24"/>
        </w:rPr>
        <w:t>8</w:t>
      </w:r>
      <w:r w:rsidR="00360F5C">
        <w:rPr>
          <w:rFonts w:ascii="Times New Roman" w:hAnsi="Times New Roman" w:cs="Times New Roman"/>
          <w:sz w:val="24"/>
          <w:szCs w:val="24"/>
        </w:rPr>
        <w:t>8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CC2798">
        <w:rPr>
          <w:rFonts w:ascii="Times New Roman" w:hAnsi="Times New Roman" w:cs="Times New Roman"/>
          <w:sz w:val="24"/>
          <w:szCs w:val="24"/>
        </w:rPr>
        <w:t>0</w:t>
      </w:r>
      <w:r w:rsidR="00360F5C">
        <w:rPr>
          <w:rFonts w:ascii="Times New Roman" w:hAnsi="Times New Roman" w:cs="Times New Roman"/>
          <w:sz w:val="24"/>
          <w:szCs w:val="24"/>
        </w:rPr>
        <w:t>8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360F5C" w:rsidRPr="00360F5C" w:rsidRDefault="002F4AAB" w:rsidP="00360F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35AF">
        <w:rPr>
          <w:b/>
        </w:rPr>
        <w:t>Точка 3</w:t>
      </w:r>
      <w:r w:rsidR="00CC2798">
        <w:rPr>
          <w:b/>
        </w:rPr>
        <w:t xml:space="preserve"> </w:t>
      </w:r>
      <w:r w:rsidR="00360F5C"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членовете на ПСИК за провеждане  на частични избори за кмет на кметство </w:t>
      </w:r>
      <w:proofErr w:type="spellStart"/>
      <w:r w:rsidR="00360F5C"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с.Подгоре</w:t>
      </w:r>
      <w:proofErr w:type="spellEnd"/>
      <w:r w:rsidR="00360F5C"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="00360F5C"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общ.Макреш</w:t>
      </w:r>
      <w:proofErr w:type="spellEnd"/>
      <w:r w:rsidR="00360F5C" w:rsidRPr="00360F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на 23 юни 2024 г.</w:t>
      </w:r>
    </w:p>
    <w:p w:rsidR="002F4AAB" w:rsidRDefault="002F4AAB" w:rsidP="00360F5C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>
        <w:t>Биляна Костова предложи следния проект на решение:</w:t>
      </w:r>
    </w:p>
    <w:p w:rsidR="00A44B36" w:rsidRPr="00A44B36" w:rsidRDefault="00081AB9" w:rsidP="00A44B36">
      <w:pPr>
        <w:pStyle w:val="aa"/>
        <w:ind w:firstLine="708"/>
        <w:jc w:val="both"/>
        <w:rPr>
          <w:i/>
        </w:rPr>
      </w:pPr>
      <w:r w:rsidRPr="00081AB9">
        <w:rPr>
          <w:i/>
          <w:lang w:val="en-US" w:eastAsia="bg-BG"/>
        </w:rPr>
        <w:t>ОТНОСНО</w:t>
      </w:r>
      <w:r w:rsidRPr="00081AB9">
        <w:rPr>
          <w:i/>
          <w:color w:val="000000"/>
          <w:lang w:val="en-US" w:eastAsia="bg-BG"/>
        </w:rPr>
        <w:t>:</w:t>
      </w:r>
      <w:r w:rsidRPr="00081AB9">
        <w:rPr>
          <w:i/>
          <w:color w:val="000000"/>
          <w:lang w:eastAsia="bg-BG"/>
        </w:rPr>
        <w:t xml:space="preserve">  </w:t>
      </w:r>
      <w:proofErr w:type="spellStart"/>
      <w:r w:rsidR="00A44B36" w:rsidRPr="00A44B36">
        <w:rPr>
          <w:i/>
        </w:rPr>
        <w:t>назначаване</w:t>
      </w:r>
      <w:proofErr w:type="spellEnd"/>
      <w:r w:rsidR="00A44B36" w:rsidRPr="00A44B36">
        <w:rPr>
          <w:i/>
        </w:rPr>
        <w:t xml:space="preserve"> </w:t>
      </w:r>
      <w:proofErr w:type="spellStart"/>
      <w:r w:rsidR="00A44B36" w:rsidRPr="00A44B36">
        <w:rPr>
          <w:i/>
        </w:rPr>
        <w:t>на</w:t>
      </w:r>
      <w:proofErr w:type="spellEnd"/>
      <w:r w:rsidR="00A44B36" w:rsidRPr="00A44B36">
        <w:rPr>
          <w:i/>
        </w:rPr>
        <w:t xml:space="preserve"> </w:t>
      </w:r>
      <w:proofErr w:type="spellStart"/>
      <w:r w:rsidR="00A44B36" w:rsidRPr="00A44B36">
        <w:rPr>
          <w:i/>
        </w:rPr>
        <w:t>членовете</w:t>
      </w:r>
      <w:proofErr w:type="spellEnd"/>
      <w:r w:rsidR="00A44B36" w:rsidRPr="00A44B36">
        <w:rPr>
          <w:i/>
        </w:rPr>
        <w:t xml:space="preserve"> </w:t>
      </w:r>
      <w:proofErr w:type="spellStart"/>
      <w:r w:rsidR="00A44B36" w:rsidRPr="00A44B36">
        <w:rPr>
          <w:i/>
        </w:rPr>
        <w:t>на</w:t>
      </w:r>
      <w:proofErr w:type="spellEnd"/>
      <w:r w:rsidR="00A44B36" w:rsidRPr="00A44B36">
        <w:rPr>
          <w:i/>
        </w:rPr>
        <w:t xml:space="preserve"> ПСИК </w:t>
      </w:r>
      <w:proofErr w:type="spellStart"/>
      <w:r w:rsidR="00A44B36" w:rsidRPr="00A44B36">
        <w:rPr>
          <w:i/>
        </w:rPr>
        <w:t>за</w:t>
      </w:r>
      <w:proofErr w:type="spellEnd"/>
      <w:r w:rsidR="00A44B36" w:rsidRPr="00A44B36">
        <w:rPr>
          <w:i/>
        </w:rPr>
        <w:t xml:space="preserve"> </w:t>
      </w:r>
      <w:proofErr w:type="spellStart"/>
      <w:proofErr w:type="gramStart"/>
      <w:r w:rsidR="00A44B36" w:rsidRPr="00A44B36">
        <w:rPr>
          <w:i/>
        </w:rPr>
        <w:t>провеждане</w:t>
      </w:r>
      <w:proofErr w:type="spellEnd"/>
      <w:r w:rsidR="00A44B36" w:rsidRPr="00A44B36">
        <w:rPr>
          <w:i/>
        </w:rPr>
        <w:t xml:space="preserve">  </w:t>
      </w:r>
      <w:proofErr w:type="spellStart"/>
      <w:r w:rsidR="00A44B36" w:rsidRPr="00A44B36">
        <w:rPr>
          <w:i/>
        </w:rPr>
        <w:t>на</w:t>
      </w:r>
      <w:proofErr w:type="spellEnd"/>
      <w:proofErr w:type="gramEnd"/>
      <w:r w:rsidR="00A44B36" w:rsidRPr="00A44B36">
        <w:rPr>
          <w:i/>
        </w:rPr>
        <w:t xml:space="preserve"> </w:t>
      </w:r>
      <w:proofErr w:type="spellStart"/>
      <w:r w:rsidR="00A44B36" w:rsidRPr="00A44B36">
        <w:rPr>
          <w:i/>
        </w:rPr>
        <w:t>частични</w:t>
      </w:r>
      <w:proofErr w:type="spellEnd"/>
      <w:r w:rsidR="00A44B36" w:rsidRPr="00A44B36">
        <w:rPr>
          <w:i/>
        </w:rPr>
        <w:t xml:space="preserve"> </w:t>
      </w:r>
      <w:proofErr w:type="spellStart"/>
      <w:r w:rsidR="00A44B36" w:rsidRPr="00A44B36">
        <w:rPr>
          <w:i/>
        </w:rPr>
        <w:t>избори</w:t>
      </w:r>
      <w:proofErr w:type="spellEnd"/>
      <w:r w:rsidR="00A44B36" w:rsidRPr="00A44B36">
        <w:rPr>
          <w:i/>
        </w:rPr>
        <w:t xml:space="preserve"> </w:t>
      </w:r>
      <w:proofErr w:type="spellStart"/>
      <w:r w:rsidR="00A44B36" w:rsidRPr="00A44B36">
        <w:rPr>
          <w:i/>
        </w:rPr>
        <w:t>за</w:t>
      </w:r>
      <w:proofErr w:type="spellEnd"/>
      <w:r w:rsidR="00A44B36" w:rsidRPr="00A44B36">
        <w:rPr>
          <w:i/>
        </w:rPr>
        <w:t xml:space="preserve"> </w:t>
      </w:r>
      <w:proofErr w:type="spellStart"/>
      <w:r w:rsidR="00A44B36" w:rsidRPr="00A44B36">
        <w:rPr>
          <w:i/>
        </w:rPr>
        <w:t>кмет</w:t>
      </w:r>
      <w:proofErr w:type="spellEnd"/>
      <w:r w:rsidR="00A44B36" w:rsidRPr="00A44B36">
        <w:rPr>
          <w:i/>
        </w:rPr>
        <w:t xml:space="preserve"> </w:t>
      </w:r>
      <w:proofErr w:type="spellStart"/>
      <w:r w:rsidR="00A44B36" w:rsidRPr="00A44B36">
        <w:rPr>
          <w:i/>
        </w:rPr>
        <w:t>на</w:t>
      </w:r>
      <w:proofErr w:type="spellEnd"/>
      <w:r w:rsidR="00A44B36" w:rsidRPr="00A44B36">
        <w:rPr>
          <w:i/>
        </w:rPr>
        <w:t xml:space="preserve"> </w:t>
      </w:r>
      <w:proofErr w:type="spellStart"/>
      <w:r w:rsidR="00A44B36" w:rsidRPr="00A44B36">
        <w:rPr>
          <w:i/>
        </w:rPr>
        <w:t>кметство</w:t>
      </w:r>
      <w:proofErr w:type="spellEnd"/>
      <w:r w:rsidR="00A44B36" w:rsidRPr="00A44B36">
        <w:rPr>
          <w:i/>
        </w:rPr>
        <w:t xml:space="preserve"> </w:t>
      </w:r>
      <w:proofErr w:type="spellStart"/>
      <w:r w:rsidR="00A44B36" w:rsidRPr="00A44B36">
        <w:rPr>
          <w:i/>
        </w:rPr>
        <w:t>с.Подгоре</w:t>
      </w:r>
      <w:proofErr w:type="spellEnd"/>
      <w:r w:rsidR="00A44B36" w:rsidRPr="00A44B36">
        <w:rPr>
          <w:i/>
        </w:rPr>
        <w:t xml:space="preserve">, </w:t>
      </w:r>
      <w:proofErr w:type="spellStart"/>
      <w:r w:rsidR="00A44B36" w:rsidRPr="00A44B36">
        <w:rPr>
          <w:i/>
        </w:rPr>
        <w:t>общ.Макреш</w:t>
      </w:r>
      <w:proofErr w:type="spellEnd"/>
      <w:r w:rsidR="00A44B36" w:rsidRPr="00A44B36">
        <w:rPr>
          <w:i/>
        </w:rPr>
        <w:t xml:space="preserve">  </w:t>
      </w:r>
      <w:proofErr w:type="spellStart"/>
      <w:r w:rsidR="00A44B36" w:rsidRPr="00A44B36">
        <w:rPr>
          <w:i/>
        </w:rPr>
        <w:t>на</w:t>
      </w:r>
      <w:proofErr w:type="spellEnd"/>
      <w:r w:rsidR="00A44B36" w:rsidRPr="00A44B36">
        <w:rPr>
          <w:i/>
        </w:rPr>
        <w:t xml:space="preserve"> 23 </w:t>
      </w:r>
      <w:proofErr w:type="spellStart"/>
      <w:r w:rsidR="00A44B36" w:rsidRPr="00A44B36">
        <w:rPr>
          <w:i/>
        </w:rPr>
        <w:t>юни</w:t>
      </w:r>
      <w:proofErr w:type="spellEnd"/>
      <w:r w:rsidR="00A44B36" w:rsidRPr="00A44B36">
        <w:rPr>
          <w:i/>
        </w:rPr>
        <w:t xml:space="preserve"> 2024 г.</w:t>
      </w: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ОИК – Макреш с вх. № 123/04.06.2024 г. по описа на комисията е постъпила Заповед № 161/03.06.2024 г. на  кмета на община Макреш – Митко Антов, относно образуване на една секция за гласуване с подвижна избирателна кутия на територията на община Макреш за произвеждане на частични избори за кмет на кметство </w:t>
      </w:r>
      <w:proofErr w:type="spellStart"/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с.Подгоре</w:t>
      </w:r>
      <w:proofErr w:type="spellEnd"/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23  юни 2024 г. и утвърждаване адрес и номерация на избирателната секция.</w:t>
      </w: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Постъпило е и писмо с вх. № 125/07.06.2024 г. по описа на ОИК - Макреш с всички изискуеми по чл. 91 от Изборния кодекс документи, включително протокол от проведени на 05.06.2024 г. консултации за назначаване на ПСИК в </w:t>
      </w:r>
      <w:proofErr w:type="spellStart"/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с.Подгоре</w:t>
      </w:r>
      <w:proofErr w:type="spellEnd"/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Макреш. Видно от документите за проведената консултация за състава на ПСИК в </w:t>
      </w:r>
      <w:proofErr w:type="spellStart"/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с.Подгоре</w:t>
      </w:r>
      <w:proofErr w:type="spellEnd"/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община Макреш е постигнато съгласие.</w:t>
      </w: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ОИК – Макреш разгледа постъпилите документи и на основание чл. 87, ал. 1, т. 1, т. 5, чл. 90, ал. 1, във връзка с чл. 89, ал. 2 от Изборния кодекс и </w:t>
      </w:r>
      <w:r w:rsidRPr="00A44B36">
        <w:rPr>
          <w:rFonts w:ascii="Times New Roman" w:eastAsia="Times New Roman" w:hAnsi="Times New Roman" w:cs="Times New Roman"/>
          <w:i/>
          <w:sz w:val="24"/>
          <w:szCs w:val="24"/>
        </w:rPr>
        <w:t>Решение № 3289-МИ/13.05.2024 г. на ЦИК</w:t>
      </w:r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ЦИК, Общинска избирателна комисия - Макреш, </w:t>
      </w: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44B36" w:rsidRPr="00A44B36" w:rsidRDefault="00A44B36" w:rsidP="00A4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44B3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РЕШИ:</w:t>
      </w:r>
    </w:p>
    <w:p w:rsidR="00A44B36" w:rsidRPr="00A44B36" w:rsidRDefault="00A44B36" w:rsidP="00A44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44B36">
        <w:rPr>
          <w:rFonts w:ascii="Times New Roman" w:eastAsia="Times New Roman" w:hAnsi="Times New Roman" w:cs="Times New Roman"/>
          <w:i/>
          <w:sz w:val="24"/>
          <w:szCs w:val="21"/>
        </w:rPr>
        <w:lastRenderedPageBreak/>
        <w:t xml:space="preserve">НАЗНАЧАВА състава на ПСИК № 052500008 в </w:t>
      </w:r>
      <w:proofErr w:type="spellStart"/>
      <w:r w:rsidRPr="00A44B36">
        <w:rPr>
          <w:rFonts w:ascii="Times New Roman" w:eastAsia="Times New Roman" w:hAnsi="Times New Roman" w:cs="Times New Roman"/>
          <w:i/>
          <w:sz w:val="24"/>
          <w:szCs w:val="21"/>
        </w:rPr>
        <w:t>с.Подгоре</w:t>
      </w:r>
      <w:proofErr w:type="spellEnd"/>
      <w:r w:rsidRPr="00A44B36">
        <w:rPr>
          <w:rFonts w:ascii="Times New Roman" w:eastAsia="Times New Roman" w:hAnsi="Times New Roman" w:cs="Times New Roman"/>
          <w:i/>
          <w:sz w:val="24"/>
          <w:szCs w:val="21"/>
        </w:rPr>
        <w:t xml:space="preserve">, община Макреш </w:t>
      </w:r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частични избори за кмет на кметство </w:t>
      </w:r>
      <w:proofErr w:type="spellStart"/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с.Подгоре</w:t>
      </w:r>
      <w:proofErr w:type="spellEnd"/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общ.Макреш</w:t>
      </w:r>
      <w:proofErr w:type="spellEnd"/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на 23 юни 2024 г.</w:t>
      </w:r>
      <w:r w:rsidRPr="00A44B36">
        <w:rPr>
          <w:rFonts w:ascii="Times New Roman" w:eastAsia="Times New Roman" w:hAnsi="Times New Roman" w:cs="Times New Roman"/>
          <w:i/>
          <w:sz w:val="24"/>
          <w:szCs w:val="21"/>
        </w:rPr>
        <w:t>, както следва:</w:t>
      </w:r>
    </w:p>
    <w:p w:rsidR="00A44B36" w:rsidRPr="00A44B36" w:rsidRDefault="00A44B36" w:rsidP="00A44B3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1"/>
        </w:rPr>
      </w:pPr>
    </w:p>
    <w:tbl>
      <w:tblPr>
        <w:tblW w:w="884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1"/>
        <w:gridCol w:w="3072"/>
      </w:tblGrid>
      <w:tr w:rsidR="00A44B36" w:rsidRPr="00A44B36" w:rsidTr="00AC6A11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Име, презиме, фамилия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Длъжност в комисията</w:t>
            </w:r>
          </w:p>
        </w:tc>
      </w:tr>
      <w:tr w:rsidR="00A44B36" w:rsidRPr="00A44B36" w:rsidTr="00AC6A11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Тихомир Тихомиров Георгиев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Председател</w:t>
            </w:r>
          </w:p>
        </w:tc>
      </w:tr>
      <w:tr w:rsidR="00A44B36" w:rsidRPr="00A44B36" w:rsidTr="00AC6A11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Петко Владимиров Миков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Зам. председател</w:t>
            </w:r>
          </w:p>
        </w:tc>
      </w:tr>
      <w:tr w:rsidR="00A44B36" w:rsidRPr="00A44B36" w:rsidTr="00AC6A11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Гена Николова Младенова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Секретар</w:t>
            </w:r>
          </w:p>
        </w:tc>
      </w:tr>
      <w:tr w:rsidR="00A44B36" w:rsidRPr="00A44B36" w:rsidTr="00AC6A11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Красимир Митов Иванов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</w:tr>
      <w:tr w:rsidR="00A44B36" w:rsidRPr="00A44B36" w:rsidTr="00AC6A11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Искра Вълчева Младенова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</w:tr>
      <w:tr w:rsidR="00A44B36" w:rsidRPr="00A44B36" w:rsidTr="00AC6A11">
        <w:trPr>
          <w:jc w:val="center"/>
        </w:trPr>
        <w:tc>
          <w:tcPr>
            <w:tcW w:w="57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Богомил </w:t>
            </w:r>
            <w:proofErr w:type="spellStart"/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Вълчков</w:t>
            </w:r>
            <w:proofErr w:type="spellEnd"/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Борисов</w:t>
            </w:r>
          </w:p>
        </w:tc>
        <w:tc>
          <w:tcPr>
            <w:tcW w:w="3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4B36" w:rsidRPr="00A44B36" w:rsidRDefault="00A44B36" w:rsidP="00A44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44B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</w:tr>
    </w:tbl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назначените членове на ПСИК да бъдат издадени удостоверения.</w:t>
      </w: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е изготвено в два еднообразни екземпляра.</w:t>
      </w: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44B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Решението подлежи на обжалване в тридневен срок от обявяването му пред Централната избирателна комисия. </w:t>
      </w:r>
    </w:p>
    <w:p w:rsidR="00A44B36" w:rsidRPr="00A44B36" w:rsidRDefault="00A44B36" w:rsidP="00A44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44B36" w:rsidRPr="00A44B36" w:rsidRDefault="00A44B36" w:rsidP="00A44B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AAB" w:rsidRPr="00C53CC0" w:rsidRDefault="002F4AAB" w:rsidP="00AB35AF">
      <w:pPr>
        <w:pStyle w:val="ac"/>
        <w:shd w:val="clear" w:color="auto" w:fill="FFFFFF"/>
        <w:spacing w:before="0" w:beforeAutospacing="0" w:after="150" w:afterAutospacing="0"/>
        <w:ind w:firstLine="708"/>
        <w:jc w:val="both"/>
      </w:pPr>
      <w:r w:rsidRPr="00C53CC0">
        <w:t>Председателят на ОИК – Макреш даде думата за предложения и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:rsidR="002F4AAB" w:rsidRPr="00C53CC0" w:rsidRDefault="002F4AAB" w:rsidP="002F4A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 „за“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CC2798">
        <w:rPr>
          <w:rFonts w:ascii="Times New Roman" w:hAnsi="Times New Roman" w:cs="Times New Roman"/>
          <w:sz w:val="24"/>
          <w:szCs w:val="24"/>
        </w:rPr>
        <w:t>8</w:t>
      </w:r>
      <w:r w:rsidR="00360F5C">
        <w:rPr>
          <w:rFonts w:ascii="Times New Roman" w:hAnsi="Times New Roman" w:cs="Times New Roman"/>
          <w:sz w:val="24"/>
          <w:szCs w:val="24"/>
        </w:rPr>
        <w:t>9</w:t>
      </w:r>
      <w:r w:rsidRPr="00C53CC0">
        <w:rPr>
          <w:rFonts w:ascii="Times New Roman" w:hAnsi="Times New Roman" w:cs="Times New Roman"/>
          <w:sz w:val="24"/>
          <w:szCs w:val="24"/>
        </w:rPr>
        <w:t>-</w:t>
      </w:r>
      <w:r w:rsidR="0024045E">
        <w:rPr>
          <w:rFonts w:ascii="Times New Roman" w:hAnsi="Times New Roman" w:cs="Times New Roman"/>
          <w:sz w:val="24"/>
          <w:szCs w:val="24"/>
        </w:rPr>
        <w:t>Ч</w:t>
      </w:r>
      <w:r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CC2798">
        <w:rPr>
          <w:rFonts w:ascii="Times New Roman" w:hAnsi="Times New Roman" w:cs="Times New Roman"/>
          <w:sz w:val="24"/>
          <w:szCs w:val="24"/>
        </w:rPr>
        <w:t>0</w:t>
      </w:r>
      <w:r w:rsidR="00360F5C">
        <w:rPr>
          <w:rFonts w:ascii="Times New Roman" w:hAnsi="Times New Roman" w:cs="Times New Roman"/>
          <w:sz w:val="24"/>
          <w:szCs w:val="24"/>
        </w:rPr>
        <w:t>8</w:t>
      </w:r>
      <w:r w:rsidR="00CC2798">
        <w:rPr>
          <w:rFonts w:ascii="Times New Roman" w:hAnsi="Times New Roman" w:cs="Times New Roman"/>
          <w:sz w:val="24"/>
          <w:szCs w:val="24"/>
        </w:rPr>
        <w:t>.06</w:t>
      </w:r>
      <w:r w:rsidR="0024045E">
        <w:rPr>
          <w:rFonts w:ascii="Times New Roman" w:hAnsi="Times New Roman" w:cs="Times New Roman"/>
          <w:sz w:val="24"/>
          <w:szCs w:val="24"/>
        </w:rPr>
        <w:t>.2024</w:t>
      </w:r>
      <w:r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1C1E4D" w:rsidRPr="001C1E4D" w:rsidRDefault="001C1E4D" w:rsidP="00BD2291">
      <w:pPr>
        <w:pStyle w:val="aa"/>
        <w:ind w:firstLine="708"/>
        <w:jc w:val="both"/>
        <w:rPr>
          <w:lang w:val="bg-BG"/>
        </w:rPr>
      </w:pPr>
    </w:p>
    <w:p w:rsidR="002E56C0" w:rsidRPr="00DB7A7A" w:rsidRDefault="004001C9" w:rsidP="005E018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4AA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44B3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bookmarkStart w:id="0" w:name="_GoBack"/>
      <w:bookmarkEnd w:id="0"/>
      <w:r w:rsidR="00F919BE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E51EBC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2E56C0" w:rsidRPr="00DB7A7A" w:rsidSect="007B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387" w:rsidRDefault="005B7387" w:rsidP="007B2A76">
      <w:pPr>
        <w:spacing w:after="0" w:line="240" w:lineRule="auto"/>
      </w:pPr>
      <w:r>
        <w:separator/>
      </w:r>
    </w:p>
  </w:endnote>
  <w:endnote w:type="continuationSeparator" w:id="0">
    <w:p w:rsidR="005B7387" w:rsidRDefault="005B7387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323626">
      <w:rPr>
        <w:rFonts w:ascii="Times New Roman" w:eastAsia="Times New Roman" w:hAnsi="Times New Roman" w:cs="Times New Roman"/>
        <w:sz w:val="24"/>
        <w:szCs w:val="24"/>
      </w:rPr>
      <w:t>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="002D56A9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A44B36">
      <w:rPr>
        <w:rFonts w:ascii="Times New Roman" w:eastAsia="Times New Roman" w:hAnsi="Times New Roman" w:cs="Times New Roman"/>
        <w:noProof/>
        <w:sz w:val="24"/>
        <w:szCs w:val="24"/>
        <w:lang w:val="en-GB"/>
      </w:rPr>
      <w:t>4</w:t>
    </w:r>
    <w:r w:rsidR="002D56A9"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323626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:rsidR="007B2A76" w:rsidRDefault="007B2A76">
    <w:pPr>
      <w:pStyle w:val="a6"/>
    </w:pPr>
  </w:p>
  <w:p w:rsidR="007B2A76" w:rsidRDefault="007B2A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387" w:rsidRDefault="005B7387" w:rsidP="007B2A76">
      <w:pPr>
        <w:spacing w:after="0" w:line="240" w:lineRule="auto"/>
      </w:pPr>
      <w:r>
        <w:separator/>
      </w:r>
    </w:p>
  </w:footnote>
  <w:footnote w:type="continuationSeparator" w:id="0">
    <w:p w:rsidR="005B7387" w:rsidRDefault="005B7387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:rsidR="007B2A76" w:rsidRPr="007B2A76" w:rsidRDefault="005B7387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:rsidR="007B2A76" w:rsidRPr="007B2A76" w:rsidRDefault="007B2A76" w:rsidP="007B2A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26" w:rsidRDefault="003236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22FD4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96F7E"/>
    <w:multiLevelType w:val="hybridMultilevel"/>
    <w:tmpl w:val="6082E0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344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867C1"/>
    <w:multiLevelType w:val="multilevel"/>
    <w:tmpl w:val="4944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C27E3"/>
    <w:multiLevelType w:val="multilevel"/>
    <w:tmpl w:val="BB72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03153"/>
    <w:multiLevelType w:val="hybridMultilevel"/>
    <w:tmpl w:val="0B4000A4"/>
    <w:lvl w:ilvl="0" w:tplc="040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36493C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A52"/>
    <w:multiLevelType w:val="hybridMultilevel"/>
    <w:tmpl w:val="B3FAF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B71F1"/>
    <w:multiLevelType w:val="multilevel"/>
    <w:tmpl w:val="D3EE1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B27361"/>
    <w:multiLevelType w:val="hybridMultilevel"/>
    <w:tmpl w:val="6DAE3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7845"/>
    <w:multiLevelType w:val="hybridMultilevel"/>
    <w:tmpl w:val="A044DA6A"/>
    <w:lvl w:ilvl="0" w:tplc="A05C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604019"/>
    <w:multiLevelType w:val="hybridMultilevel"/>
    <w:tmpl w:val="35FC79D4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E5A18F9"/>
    <w:multiLevelType w:val="hybridMultilevel"/>
    <w:tmpl w:val="D8DE58DE"/>
    <w:lvl w:ilvl="0" w:tplc="04884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25"/>
  </w:num>
  <w:num w:numId="3">
    <w:abstractNumId w:val="4"/>
  </w:num>
  <w:num w:numId="4">
    <w:abstractNumId w:val="26"/>
  </w:num>
  <w:num w:numId="5">
    <w:abstractNumId w:val="3"/>
  </w:num>
  <w:num w:numId="6">
    <w:abstractNumId w:val="1"/>
  </w:num>
  <w:num w:numId="7">
    <w:abstractNumId w:val="11"/>
  </w:num>
  <w:num w:numId="8">
    <w:abstractNumId w:val="19"/>
  </w:num>
  <w:num w:numId="9">
    <w:abstractNumId w:val="15"/>
  </w:num>
  <w:num w:numId="10">
    <w:abstractNumId w:val="17"/>
  </w:num>
  <w:num w:numId="11">
    <w:abstractNumId w:val="5"/>
  </w:num>
  <w:num w:numId="12">
    <w:abstractNumId w:val="7"/>
  </w:num>
  <w:num w:numId="13">
    <w:abstractNumId w:val="14"/>
  </w:num>
  <w:num w:numId="14">
    <w:abstractNumId w:val="0"/>
  </w:num>
  <w:num w:numId="15">
    <w:abstractNumId w:val="6"/>
  </w:num>
  <w:num w:numId="16">
    <w:abstractNumId w:val="20"/>
  </w:num>
  <w:num w:numId="17">
    <w:abstractNumId w:val="18"/>
  </w:num>
  <w:num w:numId="18">
    <w:abstractNumId w:val="2"/>
  </w:num>
  <w:num w:numId="19">
    <w:abstractNumId w:val="23"/>
  </w:num>
  <w:num w:numId="20">
    <w:abstractNumId w:val="22"/>
  </w:num>
  <w:num w:numId="21">
    <w:abstractNumId w:val="8"/>
  </w:num>
  <w:num w:numId="22">
    <w:abstractNumId w:val="10"/>
  </w:num>
  <w:num w:numId="23">
    <w:abstractNumId w:val="12"/>
  </w:num>
  <w:num w:numId="24">
    <w:abstractNumId w:val="21"/>
  </w:num>
  <w:num w:numId="25">
    <w:abstractNumId w:val="9"/>
  </w:num>
  <w:num w:numId="26">
    <w:abstractNumId w:val="24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76"/>
    <w:rsid w:val="00014FB7"/>
    <w:rsid w:val="00017F42"/>
    <w:rsid w:val="00033001"/>
    <w:rsid w:val="000530AD"/>
    <w:rsid w:val="00054906"/>
    <w:rsid w:val="00057828"/>
    <w:rsid w:val="00081AB9"/>
    <w:rsid w:val="0009014E"/>
    <w:rsid w:val="000A27A3"/>
    <w:rsid w:val="000A68E2"/>
    <w:rsid w:val="000B0140"/>
    <w:rsid w:val="000C2D09"/>
    <w:rsid w:val="000C4886"/>
    <w:rsid w:val="000C7F6F"/>
    <w:rsid w:val="000D1D31"/>
    <w:rsid w:val="000D5177"/>
    <w:rsid w:val="000F1C22"/>
    <w:rsid w:val="000F40B5"/>
    <w:rsid w:val="000F56CD"/>
    <w:rsid w:val="000F5ACD"/>
    <w:rsid w:val="001007F0"/>
    <w:rsid w:val="001264DF"/>
    <w:rsid w:val="00137831"/>
    <w:rsid w:val="00173794"/>
    <w:rsid w:val="00185298"/>
    <w:rsid w:val="00185688"/>
    <w:rsid w:val="0018776D"/>
    <w:rsid w:val="001A229D"/>
    <w:rsid w:val="001B63F7"/>
    <w:rsid w:val="001B6E0F"/>
    <w:rsid w:val="001C1E4D"/>
    <w:rsid w:val="001C547D"/>
    <w:rsid w:val="001E7718"/>
    <w:rsid w:val="002337AA"/>
    <w:rsid w:val="0023754E"/>
    <w:rsid w:val="0024045E"/>
    <w:rsid w:val="00246506"/>
    <w:rsid w:val="00250F27"/>
    <w:rsid w:val="002621FA"/>
    <w:rsid w:val="00262DDC"/>
    <w:rsid w:val="00266C92"/>
    <w:rsid w:val="00277336"/>
    <w:rsid w:val="002B24C6"/>
    <w:rsid w:val="002B4C4E"/>
    <w:rsid w:val="002C6CB2"/>
    <w:rsid w:val="002D505F"/>
    <w:rsid w:val="002D56A9"/>
    <w:rsid w:val="002E56C0"/>
    <w:rsid w:val="002E5D59"/>
    <w:rsid w:val="002F4AAB"/>
    <w:rsid w:val="00323626"/>
    <w:rsid w:val="0034149A"/>
    <w:rsid w:val="00352956"/>
    <w:rsid w:val="00354A2E"/>
    <w:rsid w:val="00360F5C"/>
    <w:rsid w:val="00370354"/>
    <w:rsid w:val="003D15C9"/>
    <w:rsid w:val="003D628C"/>
    <w:rsid w:val="003D77FA"/>
    <w:rsid w:val="003E10FD"/>
    <w:rsid w:val="003E3CB2"/>
    <w:rsid w:val="003E5FD4"/>
    <w:rsid w:val="003F074C"/>
    <w:rsid w:val="003F0EEB"/>
    <w:rsid w:val="003F5ABC"/>
    <w:rsid w:val="003F5EFF"/>
    <w:rsid w:val="004001C9"/>
    <w:rsid w:val="004128C3"/>
    <w:rsid w:val="0043296A"/>
    <w:rsid w:val="00446876"/>
    <w:rsid w:val="00450A6E"/>
    <w:rsid w:val="00463968"/>
    <w:rsid w:val="004700E4"/>
    <w:rsid w:val="004A4451"/>
    <w:rsid w:val="004B5346"/>
    <w:rsid w:val="004C6A47"/>
    <w:rsid w:val="004E3F7E"/>
    <w:rsid w:val="004F0D3C"/>
    <w:rsid w:val="00524545"/>
    <w:rsid w:val="00534FB2"/>
    <w:rsid w:val="005709B3"/>
    <w:rsid w:val="00575250"/>
    <w:rsid w:val="00581060"/>
    <w:rsid w:val="005B7387"/>
    <w:rsid w:val="005C485A"/>
    <w:rsid w:val="005C5467"/>
    <w:rsid w:val="005C7B1A"/>
    <w:rsid w:val="005E0187"/>
    <w:rsid w:val="005F1325"/>
    <w:rsid w:val="005F1C0E"/>
    <w:rsid w:val="00655BB5"/>
    <w:rsid w:val="00656D21"/>
    <w:rsid w:val="00672A00"/>
    <w:rsid w:val="006958F7"/>
    <w:rsid w:val="006A3904"/>
    <w:rsid w:val="006C3A26"/>
    <w:rsid w:val="006C4351"/>
    <w:rsid w:val="006D33A9"/>
    <w:rsid w:val="006D6EEB"/>
    <w:rsid w:val="007065D8"/>
    <w:rsid w:val="00715865"/>
    <w:rsid w:val="00724305"/>
    <w:rsid w:val="00735153"/>
    <w:rsid w:val="00742961"/>
    <w:rsid w:val="00771FEF"/>
    <w:rsid w:val="007A1A21"/>
    <w:rsid w:val="007A6357"/>
    <w:rsid w:val="007B2A76"/>
    <w:rsid w:val="007B67BC"/>
    <w:rsid w:val="007E3727"/>
    <w:rsid w:val="00821F51"/>
    <w:rsid w:val="00824704"/>
    <w:rsid w:val="00833468"/>
    <w:rsid w:val="00834595"/>
    <w:rsid w:val="00855992"/>
    <w:rsid w:val="00860DAD"/>
    <w:rsid w:val="00866D54"/>
    <w:rsid w:val="00885EC2"/>
    <w:rsid w:val="00897052"/>
    <w:rsid w:val="008A3A30"/>
    <w:rsid w:val="008C097C"/>
    <w:rsid w:val="008C3F85"/>
    <w:rsid w:val="008D20F4"/>
    <w:rsid w:val="008E097D"/>
    <w:rsid w:val="008E6FB6"/>
    <w:rsid w:val="00915687"/>
    <w:rsid w:val="0092775F"/>
    <w:rsid w:val="00927C7A"/>
    <w:rsid w:val="00933D8C"/>
    <w:rsid w:val="009355E6"/>
    <w:rsid w:val="00937275"/>
    <w:rsid w:val="00950210"/>
    <w:rsid w:val="009526E7"/>
    <w:rsid w:val="009642C4"/>
    <w:rsid w:val="00994E5D"/>
    <w:rsid w:val="009B40D6"/>
    <w:rsid w:val="009B46F0"/>
    <w:rsid w:val="009C3914"/>
    <w:rsid w:val="009C46B6"/>
    <w:rsid w:val="009D3834"/>
    <w:rsid w:val="009E5FAC"/>
    <w:rsid w:val="009E6329"/>
    <w:rsid w:val="00A063A3"/>
    <w:rsid w:val="00A2072C"/>
    <w:rsid w:val="00A321E3"/>
    <w:rsid w:val="00A34EA8"/>
    <w:rsid w:val="00A44B36"/>
    <w:rsid w:val="00A76161"/>
    <w:rsid w:val="00A8421C"/>
    <w:rsid w:val="00AB33A7"/>
    <w:rsid w:val="00AB35AF"/>
    <w:rsid w:val="00AB5F11"/>
    <w:rsid w:val="00AF7974"/>
    <w:rsid w:val="00AF7B1F"/>
    <w:rsid w:val="00B05078"/>
    <w:rsid w:val="00B11400"/>
    <w:rsid w:val="00B15808"/>
    <w:rsid w:val="00B403AB"/>
    <w:rsid w:val="00B41106"/>
    <w:rsid w:val="00B4486F"/>
    <w:rsid w:val="00B45E8D"/>
    <w:rsid w:val="00B64A99"/>
    <w:rsid w:val="00B669B1"/>
    <w:rsid w:val="00B72BD4"/>
    <w:rsid w:val="00B73832"/>
    <w:rsid w:val="00BC38B5"/>
    <w:rsid w:val="00BC7D95"/>
    <w:rsid w:val="00BD1018"/>
    <w:rsid w:val="00BD2291"/>
    <w:rsid w:val="00BE4400"/>
    <w:rsid w:val="00BE5EE4"/>
    <w:rsid w:val="00C02C98"/>
    <w:rsid w:val="00C10793"/>
    <w:rsid w:val="00C53CC0"/>
    <w:rsid w:val="00C7254A"/>
    <w:rsid w:val="00C8218A"/>
    <w:rsid w:val="00C91573"/>
    <w:rsid w:val="00CB7F83"/>
    <w:rsid w:val="00CC2798"/>
    <w:rsid w:val="00D02F87"/>
    <w:rsid w:val="00D20CEC"/>
    <w:rsid w:val="00D27258"/>
    <w:rsid w:val="00D75A6F"/>
    <w:rsid w:val="00D814FC"/>
    <w:rsid w:val="00D864C9"/>
    <w:rsid w:val="00DA2D7A"/>
    <w:rsid w:val="00DA7507"/>
    <w:rsid w:val="00DB32C7"/>
    <w:rsid w:val="00DB7A7A"/>
    <w:rsid w:val="00DC6933"/>
    <w:rsid w:val="00DD6E55"/>
    <w:rsid w:val="00DE5611"/>
    <w:rsid w:val="00DF023C"/>
    <w:rsid w:val="00E010BF"/>
    <w:rsid w:val="00E04878"/>
    <w:rsid w:val="00E11DE1"/>
    <w:rsid w:val="00E23483"/>
    <w:rsid w:val="00E25D34"/>
    <w:rsid w:val="00E43734"/>
    <w:rsid w:val="00E51EBC"/>
    <w:rsid w:val="00E5361E"/>
    <w:rsid w:val="00E64A25"/>
    <w:rsid w:val="00E81897"/>
    <w:rsid w:val="00E82A85"/>
    <w:rsid w:val="00E9605C"/>
    <w:rsid w:val="00E971BA"/>
    <w:rsid w:val="00EA157B"/>
    <w:rsid w:val="00EA289A"/>
    <w:rsid w:val="00EC2103"/>
    <w:rsid w:val="00EC6D3D"/>
    <w:rsid w:val="00ED560B"/>
    <w:rsid w:val="00EF01FF"/>
    <w:rsid w:val="00EF2404"/>
    <w:rsid w:val="00F000EA"/>
    <w:rsid w:val="00F01747"/>
    <w:rsid w:val="00F054E1"/>
    <w:rsid w:val="00F06848"/>
    <w:rsid w:val="00F11241"/>
    <w:rsid w:val="00F15137"/>
    <w:rsid w:val="00F21172"/>
    <w:rsid w:val="00F22082"/>
    <w:rsid w:val="00F34F2F"/>
    <w:rsid w:val="00F919BE"/>
    <w:rsid w:val="00F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39C9E"/>
  <w15:docId w15:val="{037F3E2B-D0DF-4B2A-8D3E-0F38A2D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B2A76"/>
  </w:style>
  <w:style w:type="paragraph" w:styleId="a6">
    <w:name w:val="footer"/>
    <w:basedOn w:val="a"/>
    <w:link w:val="a7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B2A76"/>
  </w:style>
  <w:style w:type="paragraph" w:styleId="a8">
    <w:name w:val="Balloon Text"/>
    <w:basedOn w:val="a"/>
    <w:link w:val="a9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Hyperlink"/>
    <w:uiPriority w:val="99"/>
    <w:unhideWhenUsed/>
    <w:rsid w:val="00A76161"/>
    <w:rPr>
      <w:color w:val="0563C1"/>
      <w:u w:val="single"/>
    </w:rPr>
  </w:style>
  <w:style w:type="paragraph" w:styleId="ac">
    <w:name w:val="Normal (Web)"/>
    <w:basedOn w:val="a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F7F0-262E-4BD9-96EA-27ECAC17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2024-01-10T13:16:00Z</cp:lastPrinted>
  <dcterms:created xsi:type="dcterms:W3CDTF">2024-06-07T10:58:00Z</dcterms:created>
  <dcterms:modified xsi:type="dcterms:W3CDTF">2024-06-07T10:59:00Z</dcterms:modified>
</cp:coreProperties>
</file>