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264DF">
        <w:rPr>
          <w:rFonts w:ascii="Times New Roman" w:hAnsi="Times New Roman" w:cs="Times New Roman"/>
          <w:b/>
          <w:sz w:val="24"/>
          <w:szCs w:val="24"/>
        </w:rPr>
        <w:t>1</w:t>
      </w:r>
      <w:r w:rsidR="007065D8">
        <w:rPr>
          <w:rFonts w:ascii="Times New Roman" w:hAnsi="Times New Roman" w:cs="Times New Roman"/>
          <w:b/>
          <w:sz w:val="24"/>
          <w:szCs w:val="24"/>
        </w:rPr>
        <w:t>3</w:t>
      </w:r>
    </w:p>
    <w:p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7065D8">
        <w:rPr>
          <w:rFonts w:ascii="Times New Roman" w:hAnsi="Times New Roman" w:cs="Times New Roman"/>
          <w:sz w:val="24"/>
          <w:szCs w:val="24"/>
        </w:rPr>
        <w:t>10.01.2024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BD2291" w:rsidRPr="007C4301" w:rsidRDefault="00BD2291" w:rsidP="00BD2291">
      <w:pPr>
        <w:pStyle w:val="aa"/>
        <w:jc w:val="both"/>
      </w:pPr>
    </w:p>
    <w:p w:rsidR="00AF7974" w:rsidRPr="007C4301" w:rsidRDefault="00AF7974" w:rsidP="00AF7974">
      <w:pPr>
        <w:pStyle w:val="aa"/>
        <w:jc w:val="both"/>
      </w:pPr>
    </w:p>
    <w:p w:rsidR="007065D8" w:rsidRPr="003A65CB" w:rsidRDefault="007065D8" w:rsidP="007065D8">
      <w:pPr>
        <w:pStyle w:val="ac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r w:rsidRPr="003A65CB">
        <w:t xml:space="preserve">Процесуалното представителство на ОИК - </w:t>
      </w:r>
      <w:r>
        <w:t>Макреш пред А</w:t>
      </w:r>
      <w:r w:rsidRPr="003A65CB">
        <w:t xml:space="preserve">дминистративен съд Видин по административно дело № </w:t>
      </w:r>
      <w:r>
        <w:t>278</w:t>
      </w:r>
      <w:r w:rsidRPr="003A65CB">
        <w:t>/202</w:t>
      </w:r>
      <w:r>
        <w:t>3</w:t>
      </w:r>
      <w:r w:rsidRPr="003A65CB">
        <w:t>г.</w:t>
      </w:r>
    </w:p>
    <w:p w:rsidR="009642C4" w:rsidRPr="007065D8" w:rsidRDefault="009642C4" w:rsidP="007065D8">
      <w:pPr>
        <w:pStyle w:val="aa"/>
        <w:ind w:left="1080"/>
        <w:jc w:val="both"/>
        <w:rPr>
          <w:lang w:val="bg-BG" w:eastAsia="bg-BG"/>
        </w:rPr>
      </w:pPr>
    </w:p>
    <w:p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34EA8">
        <w:rPr>
          <w:rFonts w:ascii="Times New Roman" w:hAnsi="Times New Roman" w:cs="Times New Roman"/>
          <w:sz w:val="24"/>
          <w:szCs w:val="24"/>
        </w:rPr>
        <w:t xml:space="preserve">Росен Кръстев Ангелов,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Павел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Пламенов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1264DF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7065D8">
        <w:rPr>
          <w:rFonts w:ascii="Times New Roman" w:hAnsi="Times New Roman" w:cs="Times New Roman"/>
          <w:sz w:val="24"/>
          <w:szCs w:val="24"/>
        </w:rPr>
        <w:t>,</w:t>
      </w:r>
      <w:r w:rsidR="009C3914">
        <w:rPr>
          <w:rFonts w:ascii="Times New Roman" w:hAnsi="Times New Roman" w:cs="Times New Roman"/>
          <w:sz w:val="24"/>
          <w:szCs w:val="24"/>
        </w:rPr>
        <w:t xml:space="preserve"> Ралица </w:t>
      </w:r>
      <w:proofErr w:type="spellStart"/>
      <w:r w:rsidR="009C3914">
        <w:rPr>
          <w:rFonts w:ascii="Times New Roman" w:hAnsi="Times New Roman" w:cs="Times New Roman"/>
          <w:sz w:val="24"/>
          <w:szCs w:val="24"/>
        </w:rPr>
        <w:t>Пламенова</w:t>
      </w:r>
      <w:proofErr w:type="spellEnd"/>
      <w:r w:rsidR="009C3914">
        <w:rPr>
          <w:rFonts w:ascii="Times New Roman" w:hAnsi="Times New Roman" w:cs="Times New Roman"/>
          <w:sz w:val="24"/>
          <w:szCs w:val="24"/>
        </w:rPr>
        <w:t xml:space="preserve"> Рачева</w:t>
      </w:r>
      <w:r w:rsidR="007065D8">
        <w:rPr>
          <w:rFonts w:ascii="Times New Roman" w:hAnsi="Times New Roman" w:cs="Times New Roman"/>
          <w:sz w:val="24"/>
          <w:szCs w:val="24"/>
        </w:rPr>
        <w:t xml:space="preserve"> и</w:t>
      </w:r>
      <w:r w:rsidR="00A34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A8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34EA8">
        <w:rPr>
          <w:rFonts w:ascii="Times New Roman" w:hAnsi="Times New Roman" w:cs="Times New Roman"/>
          <w:sz w:val="24"/>
          <w:szCs w:val="24"/>
        </w:rPr>
        <w:t xml:space="preserve"> Миланова Димитрова- Симеонова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няма</w:t>
      </w:r>
      <w:r w:rsidR="00F34F2F">
        <w:rPr>
          <w:rFonts w:ascii="Times New Roman" w:hAnsi="Times New Roman" w:cs="Times New Roman"/>
          <w:sz w:val="24"/>
          <w:szCs w:val="24"/>
        </w:rPr>
        <w:t>.</w:t>
      </w:r>
    </w:p>
    <w:p w:rsidR="007B2A76" w:rsidRPr="00F34F2F" w:rsidRDefault="007B2A76" w:rsidP="007B2A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02C98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седанието беше насрочено за </w:t>
      </w:r>
      <w:r w:rsidR="006C435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34EA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2A85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Председателят на ОИК – </w:t>
      </w:r>
      <w:r w:rsidR="00A7616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:rsidR="00F34F2F" w:rsidRPr="004E55FE" w:rsidRDefault="007B2A76" w:rsidP="00F34F2F">
      <w:pPr>
        <w:pStyle w:val="ac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1264DF">
        <w:rPr>
          <w:b/>
        </w:rPr>
        <w:t>Точка 1:</w:t>
      </w:r>
      <w:r w:rsidRPr="007B2A76">
        <w:t xml:space="preserve"> </w:t>
      </w:r>
      <w:r w:rsidR="00F34F2F">
        <w:rPr>
          <w:rFonts w:eastAsiaTheme="minorHAnsi"/>
          <w:lang w:eastAsia="en-US"/>
        </w:rPr>
        <w:t xml:space="preserve">Разглеждане </w:t>
      </w:r>
      <w:r w:rsidR="000F1C22">
        <w:rPr>
          <w:rFonts w:eastAsiaTheme="minorHAnsi"/>
          <w:lang w:eastAsia="en-US"/>
        </w:rPr>
        <w:t xml:space="preserve">на Разпореждане № 108/05.01.2024г. и </w:t>
      </w:r>
      <w:r w:rsidR="00B41106">
        <w:rPr>
          <w:rFonts w:eastAsiaTheme="minorHAnsi"/>
          <w:lang w:eastAsia="en-US"/>
        </w:rPr>
        <w:t>Разпореждане № 38</w:t>
      </w:r>
      <w:r w:rsidR="000F1C22">
        <w:rPr>
          <w:rFonts w:eastAsiaTheme="minorHAnsi"/>
          <w:lang w:eastAsia="en-US"/>
        </w:rPr>
        <w:t xml:space="preserve"> от </w:t>
      </w:r>
      <w:r w:rsidR="008E097D">
        <w:rPr>
          <w:rFonts w:eastAsiaTheme="minorHAnsi"/>
          <w:lang w:eastAsia="en-US"/>
        </w:rPr>
        <w:t xml:space="preserve"> 08.01.2024г. по </w:t>
      </w:r>
      <w:proofErr w:type="spellStart"/>
      <w:r w:rsidR="008E097D">
        <w:rPr>
          <w:rFonts w:eastAsiaTheme="minorHAnsi"/>
          <w:lang w:eastAsia="en-US"/>
        </w:rPr>
        <w:t>адм</w:t>
      </w:r>
      <w:proofErr w:type="spellEnd"/>
      <w:r w:rsidR="008E097D">
        <w:rPr>
          <w:rFonts w:eastAsiaTheme="minorHAnsi"/>
          <w:lang w:eastAsia="en-US"/>
        </w:rPr>
        <w:t xml:space="preserve">.д.№ 278/2023г. </w:t>
      </w:r>
      <w:r w:rsidR="001C547D">
        <w:rPr>
          <w:rFonts w:eastAsiaTheme="minorHAnsi"/>
          <w:lang w:eastAsia="en-US"/>
        </w:rPr>
        <w:t>на Админи</w:t>
      </w:r>
      <w:r w:rsidR="008E097D">
        <w:rPr>
          <w:rFonts w:eastAsiaTheme="minorHAnsi"/>
          <w:lang w:eastAsia="en-US"/>
        </w:rPr>
        <w:t>стративен съд</w:t>
      </w:r>
      <w:r w:rsidR="00A34EA8" w:rsidRPr="00CB7CDC">
        <w:rPr>
          <w:color w:val="333333"/>
        </w:rPr>
        <w:t>- Видин</w:t>
      </w:r>
      <w:r w:rsidR="00F34F2F">
        <w:rPr>
          <w:rFonts w:eastAsiaTheme="minorHAnsi"/>
          <w:lang w:eastAsia="en-US"/>
        </w:rPr>
        <w:t>.</w:t>
      </w:r>
    </w:p>
    <w:p w:rsidR="00BD2291" w:rsidRDefault="00BD2291" w:rsidP="00F34F2F">
      <w:pPr>
        <w:shd w:val="clear" w:color="auto" w:fill="FFFFFF"/>
        <w:spacing w:after="150"/>
        <w:jc w:val="both"/>
      </w:pPr>
    </w:p>
    <w:p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560B" w:rsidRPr="00ED560B" w:rsidRDefault="00ED560B" w:rsidP="00ED560B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ED560B">
        <w:rPr>
          <w:i/>
        </w:rPr>
        <w:t>ОТНОСНО: Процесуалното представителство на ОИК - Макреш пред Административен съд Видин по административно дело № 278/2023г.</w:t>
      </w:r>
    </w:p>
    <w:p w:rsidR="00ED560B" w:rsidRPr="00ED560B" w:rsidRDefault="00ED560B" w:rsidP="00ED560B">
      <w:pPr>
        <w:pStyle w:val="ac"/>
        <w:shd w:val="clear" w:color="auto" w:fill="FFFFFF"/>
        <w:spacing w:before="0" w:beforeAutospacing="0" w:after="150" w:afterAutospacing="0"/>
        <w:jc w:val="both"/>
        <w:rPr>
          <w:i/>
        </w:rPr>
      </w:pPr>
      <w:r w:rsidRPr="00ED560B">
        <w:rPr>
          <w:i/>
        </w:rPr>
        <w:t>На основание чл.87, ал.1, т.1 от Изборния кодекс Общинска избирателна комисия - Макреш</w:t>
      </w:r>
    </w:p>
    <w:p w:rsidR="00ED560B" w:rsidRPr="00ED560B" w:rsidRDefault="00ED560B" w:rsidP="00ED560B">
      <w:pPr>
        <w:pStyle w:val="ac"/>
        <w:shd w:val="clear" w:color="auto" w:fill="FFFFFF"/>
        <w:spacing w:before="0" w:beforeAutospacing="0" w:after="150" w:afterAutospacing="0"/>
        <w:jc w:val="center"/>
        <w:rPr>
          <w:i/>
        </w:rPr>
      </w:pPr>
      <w:r w:rsidRPr="00ED560B">
        <w:rPr>
          <w:rStyle w:val="ad"/>
          <w:i/>
        </w:rPr>
        <w:t>РЕШИ</w:t>
      </w:r>
      <w:r w:rsidRPr="00ED560B">
        <w:rPr>
          <w:i/>
        </w:rPr>
        <w:t>:</w:t>
      </w:r>
    </w:p>
    <w:p w:rsidR="00ED560B" w:rsidRPr="00ED560B" w:rsidRDefault="00ED560B" w:rsidP="00ED560B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ED560B">
        <w:rPr>
          <w:i/>
        </w:rPr>
        <w:t xml:space="preserve">Възлага на членовете на Общинска избирателна комисия - Макреш: Павел </w:t>
      </w:r>
      <w:proofErr w:type="spellStart"/>
      <w:r w:rsidRPr="00ED560B">
        <w:rPr>
          <w:i/>
        </w:rPr>
        <w:t>Пламенов</w:t>
      </w:r>
      <w:proofErr w:type="spellEnd"/>
      <w:r w:rsidRPr="00ED560B">
        <w:rPr>
          <w:i/>
        </w:rPr>
        <w:t xml:space="preserve"> Петков, Полина </w:t>
      </w:r>
      <w:proofErr w:type="spellStart"/>
      <w:r w:rsidRPr="00ED560B">
        <w:rPr>
          <w:i/>
        </w:rPr>
        <w:t>Сашова</w:t>
      </w:r>
      <w:proofErr w:type="spellEnd"/>
      <w:r w:rsidRPr="00ED560B">
        <w:rPr>
          <w:i/>
        </w:rPr>
        <w:t xml:space="preserve"> </w:t>
      </w:r>
      <w:proofErr w:type="spellStart"/>
      <w:r w:rsidRPr="00ED560B">
        <w:rPr>
          <w:i/>
        </w:rPr>
        <w:t>Башлийска</w:t>
      </w:r>
      <w:proofErr w:type="spellEnd"/>
      <w:r w:rsidRPr="00ED560B">
        <w:rPr>
          <w:i/>
        </w:rPr>
        <w:t xml:space="preserve"> и  Росен Кръстев Ангелов, да представляват комисията пред Административен съд - Видин, заедно или поотделно, за осъществяване на процесуално представителство и защита по административно дело № 278/2023г. по описа на съда.</w:t>
      </w:r>
    </w:p>
    <w:p w:rsidR="00ED560B" w:rsidRPr="00ED560B" w:rsidRDefault="00ED560B" w:rsidP="00ED560B">
      <w:pPr>
        <w:pStyle w:val="ac"/>
        <w:shd w:val="clear" w:color="auto" w:fill="FFFFFF"/>
        <w:spacing w:before="0" w:beforeAutospacing="0" w:after="150" w:afterAutospacing="0"/>
        <w:jc w:val="both"/>
        <w:rPr>
          <w:i/>
        </w:rPr>
      </w:pPr>
      <w:r w:rsidRPr="00ED560B">
        <w:rPr>
          <w:i/>
        </w:rPr>
        <w:t>Решението е изготвено в два еднообразни екземпляра.</w:t>
      </w:r>
    </w:p>
    <w:p w:rsidR="00ED560B" w:rsidRPr="00ED560B" w:rsidRDefault="00ED560B" w:rsidP="00ED560B">
      <w:pPr>
        <w:pStyle w:val="ac"/>
        <w:shd w:val="clear" w:color="auto" w:fill="FFFFFF"/>
        <w:spacing w:before="0" w:beforeAutospacing="0" w:after="150" w:afterAutospacing="0"/>
        <w:jc w:val="both"/>
        <w:rPr>
          <w:i/>
        </w:rPr>
      </w:pPr>
      <w:r w:rsidRPr="00ED560B">
        <w:rPr>
          <w:i/>
        </w:rPr>
        <w:t>Решението подлежи на обжалване в тридневен срок от обявяването му пред Централната избирателна комисия.                                                                    </w:t>
      </w:r>
    </w:p>
    <w:p w:rsidR="00352956" w:rsidRPr="00C53CC0" w:rsidRDefault="00352956" w:rsidP="009642C4">
      <w:pPr>
        <w:pStyle w:val="aa"/>
        <w:ind w:firstLine="708"/>
        <w:jc w:val="both"/>
      </w:pPr>
      <w:proofErr w:type="spellStart"/>
      <w:proofErr w:type="gram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ОИК – </w:t>
      </w:r>
      <w:proofErr w:type="spellStart"/>
      <w:r w:rsidRPr="00C53CC0">
        <w:t>Макреш</w:t>
      </w:r>
      <w:proofErr w:type="spellEnd"/>
      <w:r w:rsidRPr="00C53CC0">
        <w:t xml:space="preserve"> </w:t>
      </w:r>
      <w:proofErr w:type="spellStart"/>
      <w:r w:rsidRPr="00C53CC0">
        <w:t>даде</w:t>
      </w:r>
      <w:proofErr w:type="spellEnd"/>
      <w:r w:rsidRPr="00C53CC0">
        <w:t xml:space="preserve"> </w:t>
      </w:r>
      <w:proofErr w:type="spellStart"/>
      <w:r w:rsidRPr="00C53CC0">
        <w:t>думата</w:t>
      </w:r>
      <w:proofErr w:type="spellEnd"/>
      <w:r w:rsidRPr="00C53CC0">
        <w:t xml:space="preserve"> </w:t>
      </w:r>
      <w:proofErr w:type="spellStart"/>
      <w:r w:rsidRPr="00C53CC0">
        <w:t>за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по</w:t>
      </w:r>
      <w:proofErr w:type="spellEnd"/>
      <w:r w:rsidRPr="00C53CC0">
        <w:t xml:space="preserve"> </w:t>
      </w:r>
      <w:proofErr w:type="spellStart"/>
      <w:r w:rsidRPr="00C53CC0">
        <w:t>така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</w:t>
      </w:r>
      <w:proofErr w:type="spellStart"/>
      <w:r w:rsidRPr="00C53CC0">
        <w:t>проект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  <w:proofErr w:type="gramEnd"/>
      <w:r w:rsidRPr="00C53CC0">
        <w:t xml:space="preserve"> </w:t>
      </w:r>
      <w:proofErr w:type="spellStart"/>
      <w:r w:rsidRPr="00C53CC0">
        <w:t>Поради</w:t>
      </w:r>
      <w:proofErr w:type="spellEnd"/>
      <w:r w:rsidRPr="00C53CC0">
        <w:t xml:space="preserve"> </w:t>
      </w:r>
      <w:proofErr w:type="spellStart"/>
      <w:r w:rsidRPr="00C53CC0">
        <w:t>липса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въпроси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от</w:t>
      </w:r>
      <w:proofErr w:type="spellEnd"/>
      <w:r w:rsidRPr="00C53CC0">
        <w:t xml:space="preserve"> </w:t>
      </w:r>
      <w:proofErr w:type="spellStart"/>
      <w:r w:rsidRPr="00C53CC0">
        <w:t>страна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членовете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Комисията</w:t>
      </w:r>
      <w:proofErr w:type="spellEnd"/>
      <w:r w:rsidRPr="00C53CC0">
        <w:t xml:space="preserve">, </w:t>
      </w: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предложи</w:t>
      </w:r>
      <w:proofErr w:type="spellEnd"/>
      <w:r w:rsidRPr="00C53CC0">
        <w:t xml:space="preserve"> </w:t>
      </w:r>
      <w:proofErr w:type="spellStart"/>
      <w:r w:rsidRPr="00C53CC0">
        <w:t>да</w:t>
      </w:r>
      <w:proofErr w:type="spellEnd"/>
      <w:r w:rsidRPr="00C53CC0">
        <w:t xml:space="preserve"> </w:t>
      </w:r>
      <w:proofErr w:type="spellStart"/>
      <w:r w:rsidRPr="00C53CC0">
        <w:t>се</w:t>
      </w:r>
      <w:proofErr w:type="spellEnd"/>
      <w:r w:rsidRPr="00C53CC0">
        <w:t xml:space="preserve"> </w:t>
      </w:r>
      <w:proofErr w:type="spellStart"/>
      <w:r w:rsidRPr="00C53CC0">
        <w:t>премине</w:t>
      </w:r>
      <w:proofErr w:type="spellEnd"/>
      <w:r w:rsidRPr="00C53CC0">
        <w:t xml:space="preserve"> </w:t>
      </w:r>
      <w:proofErr w:type="spellStart"/>
      <w:r w:rsidRPr="00C53CC0">
        <w:t>към</w:t>
      </w:r>
      <w:proofErr w:type="spellEnd"/>
      <w:r w:rsidRPr="00C53CC0">
        <w:t xml:space="preserve"> </w:t>
      </w:r>
      <w:proofErr w:type="spellStart"/>
      <w:r w:rsidRPr="00C53CC0">
        <w:t>гласуване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проекта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</w:p>
    <w:p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 w:rsidR="00DB7A7A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F34F2F">
        <w:rPr>
          <w:rFonts w:ascii="Times New Roman" w:hAnsi="Times New Roman" w:cs="Times New Roman"/>
          <w:sz w:val="24"/>
          <w:szCs w:val="24"/>
        </w:rPr>
        <w:t>6</w:t>
      </w:r>
      <w:r w:rsidR="00ED560B">
        <w:rPr>
          <w:rFonts w:ascii="Times New Roman" w:hAnsi="Times New Roman" w:cs="Times New Roman"/>
          <w:sz w:val="24"/>
          <w:szCs w:val="24"/>
        </w:rPr>
        <w:t>2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ED560B">
        <w:rPr>
          <w:rFonts w:ascii="Times New Roman" w:hAnsi="Times New Roman" w:cs="Times New Roman"/>
          <w:sz w:val="24"/>
          <w:szCs w:val="24"/>
        </w:rPr>
        <w:t>10.01.2024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3E3CB2" w:rsidRDefault="003E3CB2" w:rsidP="00BD2291">
      <w:pPr>
        <w:pStyle w:val="aa"/>
        <w:ind w:firstLine="708"/>
        <w:jc w:val="both"/>
      </w:pPr>
    </w:p>
    <w:p w:rsidR="002E56C0" w:rsidRPr="00DB7A7A" w:rsidRDefault="004001C9" w:rsidP="005E018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34E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E51EBC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</w:p>
    <w:sectPr w:rsidR="002E56C0" w:rsidRPr="00DB7A7A" w:rsidSect="007B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18" w:rsidRDefault="001E7718" w:rsidP="007B2A76">
      <w:pPr>
        <w:spacing w:after="0" w:line="240" w:lineRule="auto"/>
      </w:pPr>
      <w:r>
        <w:separator/>
      </w:r>
    </w:p>
  </w:endnote>
  <w:endnote w:type="continuationSeparator" w:id="0">
    <w:p w:rsidR="001E7718" w:rsidRDefault="001E7718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323626">
      <w:rPr>
        <w:rFonts w:ascii="Times New Roman" w:eastAsia="Times New Roman" w:hAnsi="Times New Roman" w:cs="Times New Roman"/>
        <w:sz w:val="24"/>
        <w:szCs w:val="24"/>
      </w:rPr>
      <w:t>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="003F0EEB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="003F0EEB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ED560B">
      <w:rPr>
        <w:rFonts w:ascii="Times New Roman" w:eastAsia="Times New Roman" w:hAnsi="Times New Roman" w:cs="Times New Roman"/>
        <w:noProof/>
        <w:sz w:val="24"/>
        <w:szCs w:val="24"/>
        <w:lang w:val="en-GB"/>
      </w:rPr>
      <w:t>2</w:t>
    </w:r>
    <w:r w:rsidR="003F0EEB"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323626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:rsidR="007B2A76" w:rsidRDefault="007B2A76">
    <w:pPr>
      <w:pStyle w:val="a6"/>
    </w:pPr>
  </w:p>
  <w:p w:rsidR="007B2A76" w:rsidRDefault="007B2A7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18" w:rsidRDefault="001E7718" w:rsidP="007B2A76">
      <w:pPr>
        <w:spacing w:after="0" w:line="240" w:lineRule="auto"/>
      </w:pPr>
      <w:r>
        <w:separator/>
      </w:r>
    </w:p>
  </w:footnote>
  <w:footnote w:type="continuationSeparator" w:id="0">
    <w:p w:rsidR="001E7718" w:rsidRDefault="001E7718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:rsidR="007B2A76" w:rsidRPr="007B2A76" w:rsidRDefault="003F0EEB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3F0EEB">
      <w:rPr>
        <w:rFonts w:ascii="Calibri" w:eastAsia="Calibri" w:hAnsi="Calibri" w:cs="Calibri"/>
        <w:noProof/>
      </w:rPr>
      <w:pict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:rsidR="007B2A76" w:rsidRPr="007B2A76" w:rsidRDefault="007B2A76" w:rsidP="007B2A7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22FD4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6493C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51A52"/>
    <w:multiLevelType w:val="hybridMultilevel"/>
    <w:tmpl w:val="B3FAF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47845"/>
    <w:multiLevelType w:val="hybridMultilevel"/>
    <w:tmpl w:val="A044DA6A"/>
    <w:lvl w:ilvl="0" w:tplc="A05C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  <w:num w:numId="14">
    <w:abstractNumId w:val="0"/>
  </w:num>
  <w:num w:numId="15">
    <w:abstractNumId w:val="6"/>
  </w:num>
  <w:num w:numId="16">
    <w:abstractNumId w:val="15"/>
  </w:num>
  <w:num w:numId="17">
    <w:abstractNumId w:val="13"/>
  </w:num>
  <w:num w:numId="18">
    <w:abstractNumId w:val="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B2A76"/>
    <w:rsid w:val="00017F42"/>
    <w:rsid w:val="00033001"/>
    <w:rsid w:val="000530AD"/>
    <w:rsid w:val="00054906"/>
    <w:rsid w:val="00057828"/>
    <w:rsid w:val="0009014E"/>
    <w:rsid w:val="000A27A3"/>
    <w:rsid w:val="000A68E2"/>
    <w:rsid w:val="000B0140"/>
    <w:rsid w:val="000C2D09"/>
    <w:rsid w:val="000C4886"/>
    <w:rsid w:val="000C7F6F"/>
    <w:rsid w:val="000D1D31"/>
    <w:rsid w:val="000D5177"/>
    <w:rsid w:val="000F1C22"/>
    <w:rsid w:val="000F40B5"/>
    <w:rsid w:val="000F56CD"/>
    <w:rsid w:val="000F5ACD"/>
    <w:rsid w:val="001007F0"/>
    <w:rsid w:val="001264DF"/>
    <w:rsid w:val="00173794"/>
    <w:rsid w:val="00185298"/>
    <w:rsid w:val="00185688"/>
    <w:rsid w:val="0018776D"/>
    <w:rsid w:val="001A229D"/>
    <w:rsid w:val="001B6E0F"/>
    <w:rsid w:val="001C547D"/>
    <w:rsid w:val="001E7718"/>
    <w:rsid w:val="002337AA"/>
    <w:rsid w:val="0023754E"/>
    <w:rsid w:val="00246506"/>
    <w:rsid w:val="00250F27"/>
    <w:rsid w:val="002621FA"/>
    <w:rsid w:val="00262DDC"/>
    <w:rsid w:val="00266C92"/>
    <w:rsid w:val="002B24C6"/>
    <w:rsid w:val="002B4C4E"/>
    <w:rsid w:val="002C6CB2"/>
    <w:rsid w:val="002D505F"/>
    <w:rsid w:val="002E56C0"/>
    <w:rsid w:val="002E5D59"/>
    <w:rsid w:val="00323626"/>
    <w:rsid w:val="0034149A"/>
    <w:rsid w:val="00352956"/>
    <w:rsid w:val="00354A2E"/>
    <w:rsid w:val="00370354"/>
    <w:rsid w:val="003D15C9"/>
    <w:rsid w:val="003D628C"/>
    <w:rsid w:val="003D77FA"/>
    <w:rsid w:val="003E10FD"/>
    <w:rsid w:val="003E3CB2"/>
    <w:rsid w:val="003E5FD4"/>
    <w:rsid w:val="003F074C"/>
    <w:rsid w:val="003F0EEB"/>
    <w:rsid w:val="003F5EFF"/>
    <w:rsid w:val="004001C9"/>
    <w:rsid w:val="004128C3"/>
    <w:rsid w:val="0043296A"/>
    <w:rsid w:val="00446876"/>
    <w:rsid w:val="00450A6E"/>
    <w:rsid w:val="00463968"/>
    <w:rsid w:val="004700E4"/>
    <w:rsid w:val="004A4451"/>
    <w:rsid w:val="004B5346"/>
    <w:rsid w:val="004C6A47"/>
    <w:rsid w:val="004F0D3C"/>
    <w:rsid w:val="00524545"/>
    <w:rsid w:val="00534FB2"/>
    <w:rsid w:val="005709B3"/>
    <w:rsid w:val="00575250"/>
    <w:rsid w:val="00581060"/>
    <w:rsid w:val="005C485A"/>
    <w:rsid w:val="005C5467"/>
    <w:rsid w:val="005C7B1A"/>
    <w:rsid w:val="005E0187"/>
    <w:rsid w:val="005F1325"/>
    <w:rsid w:val="005F1C0E"/>
    <w:rsid w:val="00655BB5"/>
    <w:rsid w:val="00656D21"/>
    <w:rsid w:val="00672A00"/>
    <w:rsid w:val="006958F7"/>
    <w:rsid w:val="006A3904"/>
    <w:rsid w:val="006C3A26"/>
    <w:rsid w:val="006C4351"/>
    <w:rsid w:val="006D6EEB"/>
    <w:rsid w:val="007065D8"/>
    <w:rsid w:val="00715865"/>
    <w:rsid w:val="00724305"/>
    <w:rsid w:val="00735153"/>
    <w:rsid w:val="00742961"/>
    <w:rsid w:val="00771FEF"/>
    <w:rsid w:val="007A1A21"/>
    <w:rsid w:val="007A6357"/>
    <w:rsid w:val="007B2A76"/>
    <w:rsid w:val="007B67BC"/>
    <w:rsid w:val="007E3727"/>
    <w:rsid w:val="00821F51"/>
    <w:rsid w:val="00824704"/>
    <w:rsid w:val="00833468"/>
    <w:rsid w:val="00855992"/>
    <w:rsid w:val="00866D54"/>
    <w:rsid w:val="00885EC2"/>
    <w:rsid w:val="00897052"/>
    <w:rsid w:val="008A3A30"/>
    <w:rsid w:val="008C3F85"/>
    <w:rsid w:val="008D20F4"/>
    <w:rsid w:val="008E097D"/>
    <w:rsid w:val="008E6FB6"/>
    <w:rsid w:val="00915687"/>
    <w:rsid w:val="0092775F"/>
    <w:rsid w:val="00927C7A"/>
    <w:rsid w:val="00933D8C"/>
    <w:rsid w:val="009355E6"/>
    <w:rsid w:val="00937275"/>
    <w:rsid w:val="00950210"/>
    <w:rsid w:val="009526E7"/>
    <w:rsid w:val="009642C4"/>
    <w:rsid w:val="00994E5D"/>
    <w:rsid w:val="009B46F0"/>
    <w:rsid w:val="009C3914"/>
    <w:rsid w:val="009C46B6"/>
    <w:rsid w:val="009D3834"/>
    <w:rsid w:val="009E5FAC"/>
    <w:rsid w:val="009E6329"/>
    <w:rsid w:val="00A063A3"/>
    <w:rsid w:val="00A2072C"/>
    <w:rsid w:val="00A321E3"/>
    <w:rsid w:val="00A34EA8"/>
    <w:rsid w:val="00A76161"/>
    <w:rsid w:val="00A8421C"/>
    <w:rsid w:val="00AB33A7"/>
    <w:rsid w:val="00AB5F11"/>
    <w:rsid w:val="00AF7974"/>
    <w:rsid w:val="00AF7B1F"/>
    <w:rsid w:val="00B05078"/>
    <w:rsid w:val="00B11400"/>
    <w:rsid w:val="00B15808"/>
    <w:rsid w:val="00B403AB"/>
    <w:rsid w:val="00B41106"/>
    <w:rsid w:val="00B4486F"/>
    <w:rsid w:val="00B45E8D"/>
    <w:rsid w:val="00B64A99"/>
    <w:rsid w:val="00B669B1"/>
    <w:rsid w:val="00B72BD4"/>
    <w:rsid w:val="00BC38B5"/>
    <w:rsid w:val="00BC7D95"/>
    <w:rsid w:val="00BD1018"/>
    <w:rsid w:val="00BD2291"/>
    <w:rsid w:val="00BE5EE4"/>
    <w:rsid w:val="00C02C98"/>
    <w:rsid w:val="00C53CC0"/>
    <w:rsid w:val="00C7254A"/>
    <w:rsid w:val="00C8218A"/>
    <w:rsid w:val="00C91573"/>
    <w:rsid w:val="00CB7F83"/>
    <w:rsid w:val="00D20CEC"/>
    <w:rsid w:val="00D27258"/>
    <w:rsid w:val="00D75A6F"/>
    <w:rsid w:val="00D814FC"/>
    <w:rsid w:val="00D864C9"/>
    <w:rsid w:val="00DA2D7A"/>
    <w:rsid w:val="00DA7507"/>
    <w:rsid w:val="00DB32C7"/>
    <w:rsid w:val="00DB7A7A"/>
    <w:rsid w:val="00DC6933"/>
    <w:rsid w:val="00DD6E55"/>
    <w:rsid w:val="00DE5611"/>
    <w:rsid w:val="00DF023C"/>
    <w:rsid w:val="00E010BF"/>
    <w:rsid w:val="00E11DE1"/>
    <w:rsid w:val="00E25D34"/>
    <w:rsid w:val="00E51EBC"/>
    <w:rsid w:val="00E82A85"/>
    <w:rsid w:val="00E9605C"/>
    <w:rsid w:val="00E971BA"/>
    <w:rsid w:val="00EA157B"/>
    <w:rsid w:val="00EA289A"/>
    <w:rsid w:val="00EC2103"/>
    <w:rsid w:val="00EC6D3D"/>
    <w:rsid w:val="00ED560B"/>
    <w:rsid w:val="00EF01FF"/>
    <w:rsid w:val="00EF2404"/>
    <w:rsid w:val="00F01747"/>
    <w:rsid w:val="00F054E1"/>
    <w:rsid w:val="00F06848"/>
    <w:rsid w:val="00F11241"/>
    <w:rsid w:val="00F15137"/>
    <w:rsid w:val="00F21172"/>
    <w:rsid w:val="00F22082"/>
    <w:rsid w:val="00F34F2F"/>
    <w:rsid w:val="00F919BE"/>
    <w:rsid w:val="00FA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B2A76"/>
  </w:style>
  <w:style w:type="paragraph" w:styleId="a6">
    <w:name w:val="footer"/>
    <w:basedOn w:val="a"/>
    <w:link w:val="a7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B2A76"/>
  </w:style>
  <w:style w:type="paragraph" w:styleId="a8">
    <w:name w:val="Balloon Text"/>
    <w:basedOn w:val="a"/>
    <w:link w:val="a9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Hyperlink"/>
    <w:uiPriority w:val="99"/>
    <w:unhideWhenUsed/>
    <w:rsid w:val="00A76161"/>
    <w:rPr>
      <w:color w:val="0563C1"/>
      <w:u w:val="single"/>
    </w:rPr>
  </w:style>
  <w:style w:type="paragraph" w:styleId="ac">
    <w:name w:val="Normal (Web)"/>
    <w:basedOn w:val="a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2125-16C0-4B66-A788-556DF594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Stefanov</cp:lastModifiedBy>
  <cp:revision>4</cp:revision>
  <cp:lastPrinted>2024-01-10T13:16:00Z</cp:lastPrinted>
  <dcterms:created xsi:type="dcterms:W3CDTF">2024-01-10T08:16:00Z</dcterms:created>
  <dcterms:modified xsi:type="dcterms:W3CDTF">2024-01-10T13:20:00Z</dcterms:modified>
</cp:coreProperties>
</file>