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AE0F1E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AE0F1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39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„Народен съюз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</w:t>
      </w:r>
      <w:r w:rsidR="00A951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кметство</w:t>
      </w:r>
      <w:r w:rsidR="000967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Макреш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  <w:bookmarkStart w:id="0" w:name="_GoBack"/>
      <w:bookmarkEnd w:id="0"/>
    </w:p>
    <w:p w:rsidR="005F411A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ило е заявление от коалиция „Народен съюз“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подписано от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Вера </w:t>
      </w:r>
      <w:proofErr w:type="spellStart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Омуртагова</w:t>
      </w:r>
      <w:proofErr w:type="spellEnd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Цветкова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упълномощена от Драгомир </w:t>
      </w:r>
      <w:proofErr w:type="spellStart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Желчев</w:t>
      </w:r>
      <w:proofErr w:type="spellEnd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Стефанов, Румен Маринов Йончев и Светлин Димитров Танчев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си на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представляващи коалиция от политически партии „Народен съюз“  , зав</w:t>
      </w:r>
      <w:r w:rsidR="000967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едено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регистъра на партиите за участие в изборите за </w:t>
      </w:r>
      <w:r w:rsidR="00A951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-</w:t>
      </w:r>
      <w:r w:rsidR="000967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село Киреево и село Подгоре в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Макреш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25 октомври 2015г. </w:t>
      </w:r>
    </w:p>
    <w:p w:rsidR="00EB4C6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 №1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06.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09.2015г за  регистрацията на коалицията  в ЦИК, съгласно което коалицията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регистрирана като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„Народен съюз“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18.08.2015 година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създаване на коалиция 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„НАРОДЕН СЪЮЗ“</w:t>
      </w:r>
      <w:r w:rsidR="00EB4C6E" w:rsidRP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политически партии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- ПП „Българска алтернатива на страха, тоталитаризма и апатията /БАСТА/, ПП „Български демократичен съюз „Радикали“, ПП „Гражданско обединение за реална демокрация –„ГОРД“, ПП „Движение Гергьовден“, ПП „Земеделски народен съюз и ПП „Съюз на свободните демократи“; пълномощно на Вера </w:t>
      </w:r>
      <w:proofErr w:type="spellStart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Омуртагова</w:t>
      </w:r>
      <w:proofErr w:type="spellEnd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Цветкова </w:t>
      </w:r>
      <w:r w:rsidR="00EB4C6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упълномощена от Драгомир </w:t>
      </w:r>
      <w:proofErr w:type="spellStart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Желчев</w:t>
      </w:r>
      <w:proofErr w:type="spellEnd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Стефанов, Румен Маринов Йончев и Светлин Димитров Танчев</w:t>
      </w:r>
      <w:r w:rsidR="00EB4C6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си на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представляващи коалиция от политически партии „Народен съюз“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681A13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ната за гласуване в изборите за кмет на </w:t>
      </w:r>
      <w:r w:rsidR="00175E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в община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Макреш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25.10</w:t>
      </w:r>
      <w:r w:rsidR="00694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.2015г., съгласно Решение № 1938/06.09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.2015г на ЦИК: 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„НАРОДЕН СЪЮЗ“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енти за регистриране на коалиция „НАРОДЕН СЪЮЗ“ за изборите за </w:t>
      </w:r>
      <w:r w:rsidR="00A951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="001D34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мет на кметство – </w:t>
      </w:r>
      <w:r w:rsidR="00A951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село Киреево и село Подгоре в 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„НАРОДЕН СЪЮЗ“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</w:t>
      </w:r>
      <w:r w:rsidR="00D170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за кмет на </w:t>
      </w:r>
      <w:r w:rsidR="001D34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</w:t>
      </w:r>
      <w:r w:rsidR="00A951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село Киреево и село Подгоре  в община 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МАКРЕШ на 25 октомври 2015 г.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2476DF" w:rsidRPr="002476DF" w:rsidRDefault="00681A13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„НАРОДЕН СЪЮЗ“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Публикува</w:t>
      </w:r>
      <w:r w:rsidR="00681A13" w:rsidRPr="00A9511F">
        <w:rPr>
          <w:rFonts w:ascii="Helvetica" w:eastAsia="Times New Roman" w:hAnsi="Helvetica" w:cs="Helvetica"/>
          <w:sz w:val="21"/>
          <w:szCs w:val="21"/>
          <w:lang w:eastAsia="bg-BG"/>
        </w:rPr>
        <w:t>но на сайта на ОИК-Макреш на: 14</w:t>
      </w: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.09.</w:t>
      </w:r>
      <w:r w:rsidRPr="00A9511F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 в </w:t>
      </w:r>
      <w:r w:rsidR="00681A13" w:rsidRPr="00A9511F">
        <w:rPr>
          <w:rFonts w:ascii="Helvetica" w:eastAsia="Times New Roman" w:hAnsi="Helvetica" w:cs="Helvetica"/>
          <w:sz w:val="21"/>
          <w:szCs w:val="21"/>
          <w:lang w:eastAsia="bg-BG"/>
        </w:rPr>
        <w:t>1</w:t>
      </w:r>
      <w:r w:rsidR="00175E73">
        <w:rPr>
          <w:rFonts w:ascii="Helvetica" w:eastAsia="Times New Roman" w:hAnsi="Helvetica" w:cs="Helvetica"/>
          <w:sz w:val="21"/>
          <w:szCs w:val="21"/>
          <w:lang w:eastAsia="bg-BG"/>
        </w:rPr>
        <w:t>4</w:t>
      </w:r>
      <w:r w:rsidR="00681A13" w:rsidRPr="00A9511F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.ч.</w:t>
      </w: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Поста</w:t>
      </w:r>
      <w:r w:rsidR="00681A13" w:rsidRPr="00A9511F">
        <w:rPr>
          <w:rFonts w:ascii="Helvetica" w:eastAsia="Times New Roman" w:hAnsi="Helvetica" w:cs="Helvetica"/>
          <w:sz w:val="21"/>
          <w:szCs w:val="21"/>
          <w:lang w:eastAsia="bg-BG"/>
        </w:rPr>
        <w:t>вено на Информационното табло:14.09.2015г. в 1</w:t>
      </w:r>
      <w:r w:rsidR="00175E73">
        <w:rPr>
          <w:rFonts w:ascii="Helvetica" w:eastAsia="Times New Roman" w:hAnsi="Helvetica" w:cs="Helvetica"/>
          <w:sz w:val="21"/>
          <w:szCs w:val="21"/>
          <w:lang w:eastAsia="bg-BG"/>
        </w:rPr>
        <w:t>4</w:t>
      </w:r>
      <w:r w:rsidR="00681A13" w:rsidRPr="00A9511F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ч.</w:t>
      </w: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476DF" w:rsidRPr="00A9511F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9511F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09674C"/>
    <w:rsid w:val="00175E73"/>
    <w:rsid w:val="001D34FB"/>
    <w:rsid w:val="002476DF"/>
    <w:rsid w:val="004775CB"/>
    <w:rsid w:val="005155BA"/>
    <w:rsid w:val="005F411A"/>
    <w:rsid w:val="00630086"/>
    <w:rsid w:val="00672E8F"/>
    <w:rsid w:val="00681A13"/>
    <w:rsid w:val="006941C5"/>
    <w:rsid w:val="006E43C8"/>
    <w:rsid w:val="00931DB3"/>
    <w:rsid w:val="00A9511F"/>
    <w:rsid w:val="00AE0F1E"/>
    <w:rsid w:val="00B5224E"/>
    <w:rsid w:val="00D1708C"/>
    <w:rsid w:val="00D95C47"/>
    <w:rsid w:val="00DC2721"/>
    <w:rsid w:val="00EB4C6E"/>
    <w:rsid w:val="00F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2015-09-14T11:09:00Z</cp:lastPrinted>
  <dcterms:created xsi:type="dcterms:W3CDTF">2015-09-14T09:32:00Z</dcterms:created>
  <dcterms:modified xsi:type="dcterms:W3CDTF">2015-09-14T13:51:00Z</dcterms:modified>
</cp:coreProperties>
</file>